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D10" w:rsidRDefault="007E0D10" w:rsidP="007E0D10">
      <w:pPr>
        <w:pStyle w:val="1"/>
        <w:ind w:left="4253"/>
        <w:rPr>
          <w:rFonts w:ascii="Times New Roman" w:hAnsi="Times New Roman"/>
          <w:b w:val="0"/>
          <w:sz w:val="26"/>
          <w:szCs w:val="26"/>
        </w:rPr>
      </w:pPr>
      <w:r>
        <w:rPr>
          <w:rFonts w:ascii="Times New Roman" w:hAnsi="Times New Roman"/>
          <w:b w:val="0"/>
          <w:sz w:val="26"/>
          <w:szCs w:val="26"/>
        </w:rPr>
        <w:t>УТВЕРЖДЕН</w:t>
      </w:r>
    </w:p>
    <w:p w:rsidR="007E0D10" w:rsidRDefault="007E0D10" w:rsidP="007E0D10">
      <w:pPr>
        <w:ind w:left="4253" w:firstLine="0"/>
        <w:jc w:val="center"/>
        <w:rPr>
          <w:rFonts w:ascii="Times New Roman" w:hAnsi="Times New Roman" w:cs="Times New Roman"/>
          <w:sz w:val="26"/>
          <w:szCs w:val="26"/>
        </w:rPr>
      </w:pPr>
      <w:r>
        <w:rPr>
          <w:rFonts w:ascii="Times New Roman" w:hAnsi="Times New Roman" w:cs="Times New Roman"/>
          <w:sz w:val="26"/>
          <w:szCs w:val="26"/>
        </w:rPr>
        <w:t xml:space="preserve">постановлением АМС </w:t>
      </w:r>
      <w:proofErr w:type="spellStart"/>
      <w:r>
        <w:rPr>
          <w:rFonts w:ascii="Times New Roman" w:hAnsi="Times New Roman" w:cs="Times New Roman"/>
          <w:sz w:val="26"/>
          <w:szCs w:val="26"/>
        </w:rPr>
        <w:t>г.Владикавказа</w:t>
      </w:r>
      <w:proofErr w:type="spellEnd"/>
    </w:p>
    <w:p w:rsidR="007E0D10" w:rsidRDefault="007E0D10" w:rsidP="007E0D10">
      <w:pPr>
        <w:ind w:left="4253" w:firstLine="0"/>
        <w:jc w:val="center"/>
        <w:rPr>
          <w:rFonts w:ascii="Times New Roman" w:hAnsi="Times New Roman" w:cs="Times New Roman"/>
          <w:sz w:val="26"/>
          <w:szCs w:val="26"/>
        </w:rPr>
      </w:pPr>
    </w:p>
    <w:p w:rsidR="007E0D10" w:rsidRDefault="007E0D10" w:rsidP="007E0D10">
      <w:pPr>
        <w:ind w:left="4253" w:firstLine="0"/>
        <w:jc w:val="center"/>
        <w:rPr>
          <w:rFonts w:ascii="Times New Roman" w:hAnsi="Times New Roman" w:cs="Times New Roman"/>
          <w:sz w:val="26"/>
          <w:szCs w:val="26"/>
        </w:rPr>
      </w:pPr>
      <w:r>
        <w:rPr>
          <w:rFonts w:ascii="Times New Roman" w:hAnsi="Times New Roman" w:cs="Times New Roman"/>
          <w:sz w:val="26"/>
          <w:szCs w:val="26"/>
        </w:rPr>
        <w:t xml:space="preserve">от  </w:t>
      </w:r>
      <w:r w:rsidR="00093238">
        <w:rPr>
          <w:rFonts w:ascii="Times New Roman" w:hAnsi="Times New Roman" w:cs="Times New Roman"/>
          <w:sz w:val="26"/>
          <w:szCs w:val="26"/>
        </w:rPr>
        <w:t>19.07.2023  № 1380</w:t>
      </w:r>
      <w:bookmarkStart w:id="0" w:name="_GoBack"/>
      <w:bookmarkEnd w:id="0"/>
    </w:p>
    <w:p w:rsidR="007E0D10" w:rsidRDefault="007E0D10">
      <w:pPr>
        <w:tabs>
          <w:tab w:val="left" w:pos="0"/>
        </w:tabs>
        <w:jc w:val="center"/>
        <w:rPr>
          <w:rFonts w:ascii="Times New Roman" w:hAnsi="Times New Roman" w:cs="Times New Roman"/>
          <w:b/>
          <w:bCs/>
          <w:color w:val="000000" w:themeColor="text1"/>
          <w:sz w:val="28"/>
          <w:szCs w:val="28"/>
        </w:rPr>
      </w:pPr>
    </w:p>
    <w:p w:rsidR="007E0D10" w:rsidRDefault="007E0D10">
      <w:pPr>
        <w:tabs>
          <w:tab w:val="left" w:pos="0"/>
        </w:tabs>
        <w:jc w:val="center"/>
        <w:rPr>
          <w:rFonts w:ascii="Times New Roman" w:hAnsi="Times New Roman" w:cs="Times New Roman"/>
          <w:b/>
          <w:bCs/>
          <w:color w:val="000000" w:themeColor="text1"/>
          <w:sz w:val="28"/>
          <w:szCs w:val="28"/>
        </w:rPr>
      </w:pPr>
    </w:p>
    <w:p w:rsidR="008556C9" w:rsidRDefault="005B2518">
      <w:pPr>
        <w:tabs>
          <w:tab w:val="left" w:pos="0"/>
        </w:tabs>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Административный регламент</w:t>
      </w:r>
    </w:p>
    <w:p w:rsidR="008556C9" w:rsidRDefault="007E0D10">
      <w:pPr>
        <w:rPr>
          <w:rFonts w:ascii="Times New Roman" w:hAnsi="Times New Roman" w:cs="Times New Roman"/>
          <w:b/>
          <w:color w:val="000000"/>
          <w:sz w:val="28"/>
          <w:szCs w:val="28"/>
        </w:rPr>
      </w:pPr>
      <w:r w:rsidRPr="00A41B57">
        <w:rPr>
          <w:rFonts w:ascii="Times New Roman" w:hAnsi="Times New Roman" w:cs="Times New Roman"/>
          <w:b/>
          <w:color w:val="000000"/>
          <w:sz w:val="28"/>
          <w:szCs w:val="28"/>
        </w:rPr>
        <w:t>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образовательных учреждениях, расположенных на территории города Владикавказа Республики Северная Осетия-Алания»</w:t>
      </w:r>
    </w:p>
    <w:p w:rsidR="007E0D10" w:rsidRDefault="007E0D10">
      <w:pPr>
        <w:rPr>
          <w:rFonts w:ascii="Times New Roman" w:hAnsi="Times New Roman" w:cs="Times New Roman"/>
          <w:b/>
          <w:bCs/>
          <w:color w:val="000000" w:themeColor="text1"/>
          <w:sz w:val="28"/>
          <w:szCs w:val="28"/>
        </w:rPr>
      </w:pPr>
    </w:p>
    <w:p w:rsidR="008556C9" w:rsidRDefault="005B2518">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lang w:val="en-US"/>
        </w:rPr>
        <w:t>I</w:t>
      </w:r>
      <w:r>
        <w:rPr>
          <w:rFonts w:ascii="Times New Roman" w:hAnsi="Times New Roman" w:cs="Times New Roman"/>
          <w:b/>
          <w:bCs/>
          <w:color w:val="000000" w:themeColor="text1"/>
          <w:sz w:val="28"/>
          <w:szCs w:val="28"/>
        </w:rPr>
        <w:t>. Общие положения</w:t>
      </w:r>
    </w:p>
    <w:p w:rsidR="008556C9" w:rsidRDefault="005B2518">
      <w:pPr>
        <w:ind w:firstLine="0"/>
        <w:jc w:val="center"/>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1. Предмет регулирования </w:t>
      </w:r>
      <w:r w:rsidR="00B67839">
        <w:rPr>
          <w:rFonts w:ascii="Times New Roman" w:hAnsi="Times New Roman" w:cs="Times New Roman"/>
          <w:b/>
          <w:color w:val="000000" w:themeColor="text1"/>
          <w:sz w:val="28"/>
          <w:szCs w:val="28"/>
        </w:rPr>
        <w:t>Р</w:t>
      </w:r>
      <w:r>
        <w:rPr>
          <w:rFonts w:ascii="Times New Roman" w:hAnsi="Times New Roman" w:cs="Times New Roman"/>
          <w:b/>
          <w:color w:val="000000" w:themeColor="text1"/>
          <w:sz w:val="28"/>
          <w:szCs w:val="28"/>
        </w:rPr>
        <w:t>егламента</w:t>
      </w:r>
    </w:p>
    <w:p w:rsidR="008556C9" w:rsidRDefault="005B2518" w:rsidP="008358F0">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1.1. Настоящий Административный регламент </w:t>
      </w:r>
      <w:r w:rsidR="008358F0" w:rsidRPr="008358F0">
        <w:rPr>
          <w:rFonts w:ascii="Times New Roman" w:hAnsi="Times New Roman" w:cs="Times New Roman"/>
          <w:bCs/>
          <w:color w:val="000000" w:themeColor="text1"/>
          <w:sz w:val="28"/>
          <w:szCs w:val="28"/>
        </w:rPr>
        <w:t xml:space="preserve">«Предоставление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образовательных учреждениях, расположенных на территории </w:t>
      </w:r>
      <w:proofErr w:type="spellStart"/>
      <w:r w:rsidR="008358F0" w:rsidRPr="008358F0">
        <w:rPr>
          <w:rFonts w:ascii="Times New Roman" w:hAnsi="Times New Roman" w:cs="Times New Roman"/>
          <w:bCs/>
          <w:color w:val="000000" w:themeColor="text1"/>
          <w:sz w:val="28"/>
          <w:szCs w:val="28"/>
        </w:rPr>
        <w:t>г.Владикавказа</w:t>
      </w:r>
      <w:proofErr w:type="spellEnd"/>
      <w:r w:rsidR="008358F0" w:rsidRPr="008358F0">
        <w:rPr>
          <w:rFonts w:ascii="Times New Roman" w:hAnsi="Times New Roman" w:cs="Times New Roman"/>
          <w:bCs/>
          <w:color w:val="000000" w:themeColor="text1"/>
          <w:sz w:val="28"/>
          <w:szCs w:val="28"/>
        </w:rPr>
        <w:t xml:space="preserve"> Республики Северная Осетия-Алания»</w:t>
      </w:r>
      <w:r w:rsidR="008358F0">
        <w:rPr>
          <w:rFonts w:ascii="Times New Roman" w:hAnsi="Times New Roman" w:cs="Times New Roman"/>
          <w:bCs/>
          <w:color w:val="000000" w:themeColor="text1"/>
          <w:sz w:val="28"/>
          <w:szCs w:val="28"/>
        </w:rPr>
        <w:t xml:space="preserve"> (далее – Регламент) </w:t>
      </w:r>
      <w:r>
        <w:rPr>
          <w:rFonts w:ascii="Times New Roman" w:hAnsi="Times New Roman" w:cs="Times New Roman"/>
          <w:color w:val="000000" w:themeColor="text1"/>
          <w:sz w:val="28"/>
          <w:szCs w:val="28"/>
        </w:rPr>
        <w:t>определяет последовательность (административные процедуры) и сроки действий по осуществлению обеспечения 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образовательных учреждениях, расположенных на территории г.Владикавказа Республики Северная Осетия-Алания» (далее - Услуга) в электронном виде на территории г.Владикавказа Республики Северная Осетия-Алания.</w:t>
      </w:r>
    </w:p>
    <w:p w:rsidR="008556C9" w:rsidRDefault="005B2518">
      <w:pPr>
        <w:tabs>
          <w:tab w:val="left" w:pos="315"/>
          <w:tab w:val="left" w:pos="375"/>
        </w:tabs>
        <w:ind w:left="48" w:firstLine="552"/>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 Органы, ответственные за организацию предоставления муниципальной услуги – Управление  образования администрации местного самоуправления г.Владикавказа Республики Северная Осетия-Алания (далее – Управление), муниципальные образовательные учреждения г.Владикавказа Республики Северная Осетия-Алания.</w:t>
      </w:r>
    </w:p>
    <w:p w:rsidR="008556C9" w:rsidRDefault="008556C9">
      <w:pPr>
        <w:rPr>
          <w:rFonts w:ascii="Times New Roman" w:hAnsi="Times New Roman" w:cs="Times New Roman"/>
          <w:color w:val="000000" w:themeColor="text1"/>
          <w:sz w:val="28"/>
          <w:szCs w:val="28"/>
        </w:rPr>
      </w:pPr>
    </w:p>
    <w:p w:rsidR="008556C9" w:rsidRDefault="005B2518">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 Круг заявителей</w:t>
      </w:r>
    </w:p>
    <w:p w:rsidR="008556C9" w:rsidRDefault="008556C9">
      <w:pPr>
        <w:rPr>
          <w:rFonts w:ascii="Times New Roman" w:hAnsi="Times New Roman" w:cs="Times New Roman"/>
          <w:b/>
          <w:color w:val="000000" w:themeColor="text1"/>
          <w:sz w:val="28"/>
          <w:szCs w:val="28"/>
        </w:rPr>
      </w:pPr>
    </w:p>
    <w:p w:rsidR="008556C9" w:rsidRDefault="005B2518">
      <w:pPr>
        <w:ind w:firstLine="58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 Получателями Услуги являются все заинтересованные лица, граждане Российской Федерации, иностранные граждане и лица без гражданства.</w:t>
      </w:r>
    </w:p>
    <w:p w:rsidR="008556C9" w:rsidRDefault="005B2518">
      <w:pPr>
        <w:ind w:firstLine="58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От имени заявителя могут выступать физические и юридические лица, имеющие право в соответствии с законодательством Российской Федерации, либо в силу наделения их заявителями в порядке, установленном </w:t>
      </w:r>
      <w:r>
        <w:rPr>
          <w:rFonts w:ascii="Times New Roman" w:hAnsi="Times New Roman" w:cs="Times New Roman"/>
          <w:color w:val="000000" w:themeColor="text1"/>
          <w:sz w:val="28"/>
          <w:szCs w:val="28"/>
        </w:rPr>
        <w:lastRenderedPageBreak/>
        <w:t>законодательством Российской Федерации полномочиями выступать от их имени.</w:t>
      </w:r>
    </w:p>
    <w:p w:rsidR="008556C9" w:rsidRDefault="005B2518">
      <w:pPr>
        <w:spacing w:before="120" w:after="12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3. Требования к порядку информирования о предоставлении Услуги</w:t>
      </w:r>
    </w:p>
    <w:p w:rsidR="008556C9" w:rsidRDefault="005B2518">
      <w:pPr>
        <w:ind w:firstLine="56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3.1. Порядок информирования о правилах предоставления муниципальной услуги. Сведения о порядке предоставления услуги носят открытый общедоступный характер, предоставляются всем заинтересованным лицам в электронном виде по принципу «одного </w:t>
      </w:r>
      <w:proofErr w:type="gramStart"/>
      <w:r>
        <w:rPr>
          <w:rFonts w:ascii="Times New Roman" w:hAnsi="Times New Roman" w:cs="Times New Roman"/>
          <w:color w:val="000000" w:themeColor="text1"/>
          <w:sz w:val="28"/>
          <w:szCs w:val="28"/>
        </w:rPr>
        <w:t>окна»  при</w:t>
      </w:r>
      <w:proofErr w:type="gramEnd"/>
      <w:r>
        <w:rPr>
          <w:rFonts w:ascii="Times New Roman" w:hAnsi="Times New Roman" w:cs="Times New Roman"/>
          <w:color w:val="000000" w:themeColor="text1"/>
          <w:sz w:val="28"/>
          <w:szCs w:val="28"/>
        </w:rPr>
        <w:t xml:space="preserve"> регистрации заявителя на портале государственных услуг</w:t>
      </w:r>
      <w:r w:rsidR="008358F0">
        <w:rPr>
          <w:rFonts w:ascii="Times New Roman" w:hAnsi="Times New Roman" w:cs="Times New Roman"/>
          <w:color w:val="000000" w:themeColor="text1"/>
          <w:sz w:val="28"/>
          <w:szCs w:val="28"/>
        </w:rPr>
        <w:t xml:space="preserve"> </w:t>
      </w:r>
      <w:hyperlink r:id="rId7" w:history="1">
        <w:r>
          <w:rPr>
            <w:rFonts w:ascii="Times New Roman" w:hAnsi="Times New Roman" w:cs="Times New Roman"/>
            <w:color w:val="000000" w:themeColor="text1"/>
            <w:sz w:val="28"/>
            <w:szCs w:val="28"/>
            <w:u w:val="single"/>
          </w:rPr>
          <w:t>www.gosuslugi.ru</w:t>
        </w:r>
      </w:hyperlink>
      <w:r>
        <w:rPr>
          <w:rFonts w:ascii="Times New Roman" w:hAnsi="Times New Roman" w:cs="Times New Roman"/>
          <w:color w:val="000000" w:themeColor="text1"/>
          <w:sz w:val="28"/>
          <w:szCs w:val="28"/>
        </w:rPr>
        <w:t xml:space="preserve"> (далее - Портал), а также в письменном виде при обращении в муниципальное образовательное учреждение или Управление непосредственно в порядке, установленном законодательством РФ.          </w:t>
      </w:r>
    </w:p>
    <w:p w:rsidR="008556C9" w:rsidRDefault="005B2518">
      <w:pPr>
        <w:ind w:firstLine="56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Информационное обеспечение по предоставлению муниципальной услуги осуществляется Управлением (приложение 1), муниципальными образовательными учреждениями с понедельника по пятницу, с 9.00 до 18.00 (перерыв с 13.00 до 14.00).</w:t>
      </w:r>
    </w:p>
    <w:p w:rsidR="008556C9" w:rsidRDefault="005B2518">
      <w:pPr>
        <w:ind w:firstLine="56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Адрес официального сайта: https://uo.amsvlad.ru.</w:t>
      </w:r>
    </w:p>
    <w:p w:rsidR="008556C9" w:rsidRDefault="005B2518">
      <w:pPr>
        <w:ind w:firstLine="56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Информация о месте нахождения, номера телефонов для справок, адреса электронной почты, Интернет-сайтах муниципальных образовательных учреждений, предоставляющих муниципальную услугу, приведены в приложении 2 к настоящему Регламенту.</w:t>
      </w:r>
    </w:p>
    <w:p w:rsidR="008556C9" w:rsidRDefault="005B2518">
      <w:pPr>
        <w:ind w:firstLine="58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Учреждения образования, предоставляющие Услугу (далее – МОУ, Организации):</w:t>
      </w:r>
    </w:p>
    <w:p w:rsidR="008556C9" w:rsidRDefault="005B2518">
      <w:pPr>
        <w:ind w:firstLine="58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муниципальные общеобразовательные учреждения;</w:t>
      </w:r>
    </w:p>
    <w:p w:rsidR="008556C9" w:rsidRDefault="005B2518">
      <w:pPr>
        <w:ind w:firstLine="58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муниципальные дошкольные образовательные учреждения;</w:t>
      </w:r>
    </w:p>
    <w:p w:rsidR="008556C9" w:rsidRDefault="005B2518">
      <w:pPr>
        <w:ind w:firstLine="58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муниципальные учреждения дополнительного образования детей.</w:t>
      </w:r>
    </w:p>
    <w:p w:rsidR="008556C9" w:rsidRDefault="005B2518">
      <w:pPr>
        <w:ind w:firstLine="588"/>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соответствии с законодательством Российской Федерации о социальной защите инвалидов предоставление услуг для инвалидов обеспечивается по месту их жительства.</w:t>
      </w:r>
    </w:p>
    <w:p w:rsidR="008556C9" w:rsidRDefault="005B2518">
      <w:pPr>
        <w:pStyle w:val="1"/>
        <w:spacing w:before="120" w:after="120"/>
        <w:rPr>
          <w:rFonts w:ascii="Times New Roman" w:hAnsi="Times New Roman" w:cs="Times New Roman"/>
          <w:color w:val="auto"/>
          <w:sz w:val="28"/>
          <w:szCs w:val="28"/>
        </w:rPr>
      </w:pPr>
      <w:r>
        <w:rPr>
          <w:rFonts w:ascii="Times New Roman" w:hAnsi="Times New Roman" w:cs="Times New Roman"/>
          <w:color w:val="auto"/>
          <w:sz w:val="28"/>
          <w:szCs w:val="28"/>
        </w:rPr>
        <w:t>4. Требования к форме и характеру взаимодействия специалистов Управления, МОУ с заявителями</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4.1. При информировании о порядке предоставления Услуги по телефону работник Организации, приняв вызов по телефону, представляется: называет фамилию, имя, отчество (при наличии), должность, наименование Организации.</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4.2. Работник Организации обязан сообщить заявителю график работы, точные почтовый и фактический адреса Организации, способ проезда к Организации, способы предварительной записи для приема по вопросу предоставления муниципальной услуги, требования к письменному обращению.</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4.3. Информирование по телефону о порядке предоставления Услуги осуществляется в соответствии с режимом и графиком работы Организации.</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 xml:space="preserve">4.4. При невозможности ответить на поставленные заявителем вопросы, </w:t>
      </w:r>
      <w:r>
        <w:rPr>
          <w:rFonts w:ascii="Times New Roman" w:hAnsi="Times New Roman" w:cs="Times New Roman"/>
          <w:sz w:val="28"/>
          <w:szCs w:val="28"/>
        </w:rPr>
        <w:lastRenderedPageBreak/>
        <w:t>телефонный звонок переадресовывается (переводится) на другого работника Организации либо обратившемуся сообщается номер телефона, по которому можно получить необходимую информацию.</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4.5. При устном обращении заявителя (лично или по телефону) работник Организации, осуществляющий консультирование, подробно и в вежливой (корректной) форме информирует обратившегося по интересующим вопросам.</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4.6. Если подготовка ответа требует продолжительного времени, работник Организации предлагает заявителю один из следующих вариантов дальнейших действий:</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изложить обращение в письменной форме;</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назначить другое время для консультаций.</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4.7. Работник Организации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Продолжительность информирования по телефону не должна превышать 10 минут</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4.8. При ответах на устные обращения, в том числе на телефонные звонки, по вопросам о порядке предоставления Услуги работником Организации обратившемуся сообщается следующая информация:</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1) о перечне лиц, имеющих право на получение муниципальной услуги;</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2) о нормативных правовых актах, регулирующих вопросы предоставления Услуги (наименование, дата и номер принятия нормативного правового акта);</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3) о перечне документов, необходимых для получения Услуги;</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4) о сроках предоставления Услуги;</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5) об основаниях для отказа в приеме документов, необходимых для предоставления Услуги;</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6) об основаниях для приостановления предоставления Услуги, для отказа в предоставлении Услуги;</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7) о месте размещения информации по вопросам предоставления Услуги на Портале, официальном сайте Организации.</w:t>
      </w:r>
    </w:p>
    <w:p w:rsidR="008556C9" w:rsidRDefault="005B2518">
      <w:pPr>
        <w:ind w:firstLine="588"/>
        <w:rPr>
          <w:rFonts w:ascii="Times New Roman" w:hAnsi="Times New Roman" w:cs="Times New Roman"/>
          <w:sz w:val="28"/>
          <w:szCs w:val="28"/>
        </w:rPr>
      </w:pPr>
      <w:r>
        <w:rPr>
          <w:rFonts w:ascii="Times New Roman" w:hAnsi="Times New Roman" w:cs="Times New Roman"/>
          <w:sz w:val="28"/>
          <w:szCs w:val="28"/>
        </w:rPr>
        <w:t>4.9. Время получения ответа при индивидуальном устном консультировании не должно превышать 15 минут.</w:t>
      </w:r>
    </w:p>
    <w:p w:rsidR="008556C9" w:rsidRDefault="005B2518">
      <w:pPr>
        <w:ind w:firstLine="588"/>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4.10. Основанием для начала административной процедуры является необходимость размещения (обновления), в срок до 1 сентября, информации об организации в текущем учебном году в МОУ общедоступного и бесплатного дошкольного, начального общего, основного общего, среднего общего, а также дополнительного образования.  </w:t>
      </w:r>
    </w:p>
    <w:p w:rsidR="008556C9" w:rsidRDefault="005B2518">
      <w:pPr>
        <w:ind w:firstLine="588"/>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4.12. Ответственными за содержание и качество, своевременность размещения и обновления информации на официальных сайтах Управления, МОУ являются специалисты Управления и работники МОУ. </w:t>
      </w:r>
    </w:p>
    <w:p w:rsidR="008556C9" w:rsidRDefault="005B2518">
      <w:pPr>
        <w:ind w:firstLine="588"/>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В случае изменения информации специалист Управления, работник МОУ обновляют данные, находящиеся на официальных сайтах, в течение 10 дней. </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bCs/>
          <w:color w:val="000000" w:themeColor="text1"/>
          <w:sz w:val="28"/>
          <w:szCs w:val="28"/>
          <w:lang w:val="en-US"/>
        </w:rPr>
        <w:lastRenderedPageBreak/>
        <w:t>II</w:t>
      </w:r>
      <w:r>
        <w:rPr>
          <w:rFonts w:ascii="Times New Roman" w:hAnsi="Times New Roman" w:cs="Times New Roman"/>
          <w:b/>
          <w:bCs/>
          <w:color w:val="000000" w:themeColor="text1"/>
          <w:sz w:val="28"/>
          <w:szCs w:val="28"/>
        </w:rPr>
        <w:t xml:space="preserve">. </w:t>
      </w:r>
      <w:r>
        <w:rPr>
          <w:rFonts w:ascii="Times New Roman" w:hAnsi="Times New Roman" w:cs="Times New Roman"/>
          <w:b/>
          <w:color w:val="000000" w:themeColor="text1"/>
          <w:sz w:val="28"/>
          <w:szCs w:val="28"/>
        </w:rPr>
        <w:t>Стандарт предоставления муниципальной услуги</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5. Наименование муниципальной услуги </w:t>
      </w:r>
    </w:p>
    <w:p w:rsidR="008556C9" w:rsidRDefault="005B2518">
      <w:pPr>
        <w:ind w:firstLine="576"/>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 xml:space="preserve">5.1 </w:t>
      </w:r>
      <w:r>
        <w:rPr>
          <w:rFonts w:ascii="Times New Roman" w:hAnsi="Times New Roman" w:cs="Times New Roman"/>
          <w:sz w:val="28"/>
          <w:szCs w:val="28"/>
        </w:rPr>
        <w:t xml:space="preserve">Услуга </w:t>
      </w:r>
      <w:r>
        <w:rPr>
          <w:rFonts w:ascii="Times New Roman" w:hAnsi="Times New Roman" w:cs="Times New Roman"/>
          <w:color w:val="000000" w:themeColor="text1"/>
          <w:sz w:val="28"/>
          <w:szCs w:val="28"/>
        </w:rPr>
        <w:t>именуется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образовательных учреждениях, расположенных на территории г.Владикавказа Республики Северная Осетия-Алания».</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6. Наименование органа, предоставляющего Услугу</w:t>
      </w:r>
    </w:p>
    <w:p w:rsidR="008556C9" w:rsidRDefault="005B2518">
      <w:pPr>
        <w:ind w:firstLine="54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6.1. Исполнителями </w:t>
      </w:r>
      <w:r>
        <w:rPr>
          <w:rFonts w:ascii="Times New Roman" w:hAnsi="Times New Roman" w:cs="Times New Roman"/>
          <w:sz w:val="28"/>
          <w:szCs w:val="28"/>
        </w:rPr>
        <w:t>Услуги</w:t>
      </w:r>
      <w:r>
        <w:rPr>
          <w:rFonts w:ascii="Times New Roman" w:hAnsi="Times New Roman" w:cs="Times New Roman"/>
          <w:color w:val="000000" w:themeColor="text1"/>
          <w:sz w:val="28"/>
          <w:szCs w:val="28"/>
        </w:rPr>
        <w:t xml:space="preserve"> являются МОУ г.Владикавказа, реализующие основные образовательные программы начального общего, основного общего, среднего общего образования и дополнительного.</w:t>
      </w:r>
    </w:p>
    <w:p w:rsidR="008556C9" w:rsidRDefault="005B2518">
      <w:pPr>
        <w:ind w:firstLine="54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6.2. Орган местного самоуправления, ответственный за организацию, информационное, консультационное обеспечение предоставления Услуги – Управление.</w:t>
      </w:r>
    </w:p>
    <w:p w:rsidR="008556C9" w:rsidRDefault="005B2518">
      <w:pPr>
        <w:ind w:firstLine="54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6.3. Порядок получения информации.</w:t>
      </w:r>
    </w:p>
    <w:p w:rsidR="008556C9" w:rsidRDefault="005B2518">
      <w:pPr>
        <w:ind w:firstLine="54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Информация, предоставляемая гражданам о муниципальной услуге, является открытой и общедоступной.</w:t>
      </w:r>
    </w:p>
    <w:p w:rsidR="008556C9" w:rsidRDefault="005B2518">
      <w:pPr>
        <w:ind w:firstLine="54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Для предоставления муниципальной услуги заявители вправе обратиться:</w:t>
      </w:r>
    </w:p>
    <w:p w:rsidR="008556C9" w:rsidRDefault="005B2518">
      <w:pPr>
        <w:ind w:firstLine="54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в устной или письменной форме в Управление, МОУ;</w:t>
      </w:r>
    </w:p>
    <w:p w:rsidR="008556C9" w:rsidRDefault="005B2518">
      <w:pPr>
        <w:ind w:firstLine="54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по телефону в в Управление, МОУ;</w:t>
      </w:r>
    </w:p>
    <w:p w:rsidR="008556C9" w:rsidRDefault="005B2518">
      <w:pPr>
        <w:numPr>
          <w:ilvl w:val="0"/>
          <w:numId w:val="4"/>
        </w:numPr>
        <w:tabs>
          <w:tab w:val="left" w:pos="726"/>
        </w:tabs>
        <w:ind w:left="0" w:firstLine="54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через Интернет-сайты МОУ.</w:t>
      </w:r>
    </w:p>
    <w:p w:rsidR="008556C9" w:rsidRDefault="005B2518">
      <w:pPr>
        <w:ind w:firstLine="54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Если информация, полученная в Управлении, МОУ, не удовлетворяет гражданина, то гражданин вправе в письменном виде или устно обратиться в адрес начальника Управления, руководителя МОУ.</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7. Результат предоставления муниципальной услуги</w:t>
      </w:r>
    </w:p>
    <w:p w:rsidR="008556C9" w:rsidRDefault="005B2518">
      <w:pPr>
        <w:spacing w:before="120" w:after="120"/>
        <w:ind w:firstLine="576"/>
        <w:rPr>
          <w:rFonts w:ascii="Times New Roman" w:hAnsi="Times New Roman" w:cs="Times New Roman"/>
          <w:sz w:val="28"/>
          <w:szCs w:val="28"/>
        </w:rPr>
      </w:pPr>
      <w:r>
        <w:rPr>
          <w:rFonts w:ascii="Times New Roman" w:hAnsi="Times New Roman" w:cs="Times New Roman"/>
          <w:sz w:val="28"/>
          <w:szCs w:val="28"/>
        </w:rPr>
        <w:t xml:space="preserve">7.1. Результатом предоставления Услуги является предоставление заявителю официальной информации </w:t>
      </w:r>
      <w:r>
        <w:rPr>
          <w:rFonts w:ascii="Times New Roman" w:hAnsi="Times New Roman" w:cs="Times New Roman"/>
          <w:color w:val="000000" w:themeColor="text1"/>
          <w:sz w:val="28"/>
          <w:szCs w:val="28"/>
        </w:rPr>
        <w:t>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образовательных учреждениях, расположенных на территории г.Владикавказа Республики Северная Осетия-Алания</w:t>
      </w:r>
      <w:r>
        <w:rPr>
          <w:rFonts w:ascii="Times New Roman" w:hAnsi="Times New Roman" w:cs="Times New Roman"/>
          <w:sz w:val="28"/>
          <w:szCs w:val="28"/>
        </w:rPr>
        <w:t xml:space="preserve">  на основании обращений заявителей по телефону, при личном приеме, в письменной форме, а также по электронной почте или на сайте Управления</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8. Основные требования к информированию граждан</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8.1. Основными требованиями к информированию граждан являются:</w:t>
      </w:r>
    </w:p>
    <w:p w:rsidR="008556C9" w:rsidRDefault="005B2518" w:rsidP="008358F0">
      <w:pPr>
        <w:ind w:firstLine="0"/>
        <w:rPr>
          <w:rFonts w:ascii="Times New Roman" w:hAnsi="Times New Roman" w:cs="Times New Roman"/>
          <w:sz w:val="28"/>
          <w:szCs w:val="28"/>
        </w:rPr>
      </w:pPr>
      <w:r>
        <w:rPr>
          <w:rFonts w:ascii="Times New Roman" w:hAnsi="Times New Roman" w:cs="Times New Roman"/>
          <w:sz w:val="28"/>
          <w:szCs w:val="28"/>
        </w:rPr>
        <w:t>достоверность предоставляемой информации;</w:t>
      </w:r>
    </w:p>
    <w:p w:rsidR="008556C9" w:rsidRDefault="005B2518" w:rsidP="008358F0">
      <w:pPr>
        <w:ind w:firstLine="0"/>
        <w:rPr>
          <w:rFonts w:ascii="Times New Roman" w:hAnsi="Times New Roman" w:cs="Times New Roman"/>
          <w:sz w:val="28"/>
          <w:szCs w:val="28"/>
        </w:rPr>
      </w:pPr>
      <w:r>
        <w:rPr>
          <w:rFonts w:ascii="Times New Roman" w:hAnsi="Times New Roman" w:cs="Times New Roman"/>
          <w:sz w:val="28"/>
          <w:szCs w:val="28"/>
        </w:rPr>
        <w:t>четкость в изложении информации;</w:t>
      </w:r>
    </w:p>
    <w:p w:rsidR="008556C9" w:rsidRDefault="005B2518" w:rsidP="008358F0">
      <w:pPr>
        <w:ind w:firstLine="0"/>
        <w:rPr>
          <w:rFonts w:ascii="Times New Roman" w:hAnsi="Times New Roman" w:cs="Times New Roman"/>
          <w:sz w:val="28"/>
          <w:szCs w:val="28"/>
        </w:rPr>
      </w:pPr>
      <w:r>
        <w:rPr>
          <w:rFonts w:ascii="Times New Roman" w:hAnsi="Times New Roman" w:cs="Times New Roman"/>
          <w:sz w:val="28"/>
          <w:szCs w:val="28"/>
        </w:rPr>
        <w:t>полнота информации;</w:t>
      </w:r>
    </w:p>
    <w:p w:rsidR="008556C9" w:rsidRDefault="005B2518" w:rsidP="008358F0">
      <w:pPr>
        <w:ind w:firstLine="0"/>
        <w:rPr>
          <w:rFonts w:ascii="Times New Roman" w:hAnsi="Times New Roman" w:cs="Times New Roman"/>
          <w:sz w:val="28"/>
          <w:szCs w:val="28"/>
        </w:rPr>
      </w:pPr>
      <w:r>
        <w:rPr>
          <w:rFonts w:ascii="Times New Roman" w:hAnsi="Times New Roman" w:cs="Times New Roman"/>
          <w:sz w:val="28"/>
          <w:szCs w:val="28"/>
        </w:rPr>
        <w:t>наглядность форм предоставляемой информации;</w:t>
      </w:r>
    </w:p>
    <w:p w:rsidR="008556C9" w:rsidRDefault="005B2518" w:rsidP="008358F0">
      <w:pPr>
        <w:ind w:firstLine="0"/>
        <w:rPr>
          <w:rFonts w:ascii="Times New Roman" w:hAnsi="Times New Roman" w:cs="Times New Roman"/>
          <w:sz w:val="28"/>
          <w:szCs w:val="28"/>
        </w:rPr>
      </w:pPr>
      <w:r>
        <w:rPr>
          <w:rFonts w:ascii="Times New Roman" w:hAnsi="Times New Roman" w:cs="Times New Roman"/>
          <w:sz w:val="28"/>
          <w:szCs w:val="28"/>
        </w:rPr>
        <w:t>удобство и доступность получения информации;</w:t>
      </w:r>
    </w:p>
    <w:p w:rsidR="008556C9" w:rsidRDefault="005B2518" w:rsidP="008358F0">
      <w:pPr>
        <w:ind w:firstLine="0"/>
        <w:rPr>
          <w:rFonts w:ascii="Times New Roman" w:hAnsi="Times New Roman" w:cs="Times New Roman"/>
          <w:sz w:val="28"/>
          <w:szCs w:val="28"/>
        </w:rPr>
      </w:pPr>
      <w:r>
        <w:rPr>
          <w:rFonts w:ascii="Times New Roman" w:hAnsi="Times New Roman" w:cs="Times New Roman"/>
          <w:sz w:val="28"/>
          <w:szCs w:val="28"/>
        </w:rPr>
        <w:t>оперативность предоставления информации.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lastRenderedPageBreak/>
        <w:t>8.2. Информирование граждан организуется следующим образом:</w:t>
      </w:r>
    </w:p>
    <w:p w:rsidR="008556C9" w:rsidRDefault="005B2518" w:rsidP="008358F0">
      <w:pPr>
        <w:ind w:firstLine="0"/>
        <w:rPr>
          <w:rFonts w:ascii="Times New Roman" w:hAnsi="Times New Roman" w:cs="Times New Roman"/>
          <w:sz w:val="28"/>
          <w:szCs w:val="28"/>
        </w:rPr>
      </w:pPr>
      <w:r>
        <w:rPr>
          <w:rFonts w:ascii="Times New Roman" w:hAnsi="Times New Roman" w:cs="Times New Roman"/>
          <w:sz w:val="28"/>
          <w:szCs w:val="28"/>
        </w:rPr>
        <w:t>индивидуальное информирование;</w:t>
      </w:r>
    </w:p>
    <w:p w:rsidR="008556C9" w:rsidRDefault="005B2518" w:rsidP="008358F0">
      <w:pPr>
        <w:ind w:firstLine="0"/>
        <w:rPr>
          <w:rFonts w:ascii="Times New Roman" w:hAnsi="Times New Roman" w:cs="Times New Roman"/>
          <w:sz w:val="28"/>
          <w:szCs w:val="28"/>
        </w:rPr>
      </w:pPr>
      <w:r>
        <w:rPr>
          <w:rFonts w:ascii="Times New Roman" w:hAnsi="Times New Roman" w:cs="Times New Roman"/>
          <w:sz w:val="28"/>
          <w:szCs w:val="28"/>
        </w:rPr>
        <w:t>публичное информирование.</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8.3. Информирование проводится в форме:</w:t>
      </w:r>
    </w:p>
    <w:p w:rsidR="008556C9" w:rsidRDefault="005B2518" w:rsidP="008358F0">
      <w:pPr>
        <w:ind w:firstLine="0"/>
        <w:rPr>
          <w:rFonts w:ascii="Times New Roman" w:hAnsi="Times New Roman" w:cs="Times New Roman"/>
          <w:sz w:val="28"/>
          <w:szCs w:val="28"/>
        </w:rPr>
      </w:pPr>
      <w:r>
        <w:rPr>
          <w:rFonts w:ascii="Times New Roman" w:hAnsi="Times New Roman" w:cs="Times New Roman"/>
          <w:sz w:val="28"/>
          <w:szCs w:val="28"/>
        </w:rPr>
        <w:t>устного и письменного информирования;</w:t>
      </w:r>
    </w:p>
    <w:p w:rsidR="008556C9" w:rsidRDefault="005B2518" w:rsidP="008358F0">
      <w:pPr>
        <w:ind w:firstLine="0"/>
        <w:rPr>
          <w:rFonts w:ascii="Times New Roman" w:hAnsi="Times New Roman" w:cs="Times New Roman"/>
          <w:sz w:val="28"/>
          <w:szCs w:val="28"/>
        </w:rPr>
      </w:pPr>
      <w:r>
        <w:rPr>
          <w:rFonts w:ascii="Times New Roman" w:hAnsi="Times New Roman" w:cs="Times New Roman"/>
          <w:sz w:val="28"/>
          <w:szCs w:val="28"/>
        </w:rPr>
        <w:t>направления по электронной почте;</w:t>
      </w:r>
    </w:p>
    <w:p w:rsidR="008556C9" w:rsidRDefault="005B2518" w:rsidP="008358F0">
      <w:pPr>
        <w:ind w:firstLine="0"/>
        <w:rPr>
          <w:rFonts w:ascii="Times New Roman" w:hAnsi="Times New Roman" w:cs="Times New Roman"/>
          <w:sz w:val="28"/>
          <w:szCs w:val="28"/>
        </w:rPr>
      </w:pPr>
      <w:r>
        <w:rPr>
          <w:rFonts w:ascii="Times New Roman" w:hAnsi="Times New Roman" w:cs="Times New Roman"/>
          <w:sz w:val="28"/>
          <w:szCs w:val="28"/>
        </w:rPr>
        <w:t>возможно sms-сообщение;</w:t>
      </w:r>
    </w:p>
    <w:p w:rsidR="008556C9" w:rsidRDefault="005B2518" w:rsidP="008358F0">
      <w:pPr>
        <w:ind w:firstLine="0"/>
        <w:rPr>
          <w:rFonts w:ascii="Times New Roman" w:hAnsi="Times New Roman" w:cs="Times New Roman"/>
          <w:sz w:val="28"/>
          <w:szCs w:val="28"/>
        </w:rPr>
      </w:pPr>
      <w:r>
        <w:rPr>
          <w:rFonts w:ascii="Times New Roman" w:hAnsi="Times New Roman" w:cs="Times New Roman"/>
          <w:sz w:val="28"/>
          <w:szCs w:val="28"/>
        </w:rPr>
        <w:t>размещения информации на сайте.</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8.4. Индивидуальное устное информирование граждан осуществляется работниками Управления, МОУ при обращении граждан за информацией при личном обращении или по телефону.</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8.5. Устное информирование и консультирование по предоставлению муниципальной услуги осуществляется ответственным лицом в Управлении согласно графику приема граждан, в МОУ - понедельник, вторник, среда, четверг, пятница - с 14.00 до 16.00.</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8.6. Сотрудник, осуществляющий индивидуальное устное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Время ожидания граждан при индивидуальном устном информировании не может превышать 30 минут. Индивидуальное устное информирование каждого гражданина сотрудник осуществляет не более 15 минут.</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8.7. В случае если для подготовки ответа требуется продолжительное время, сотрудник, осуществляющий устное информирование, может предложить гражданину обратиться за необходимой информацией в письменном виде, через Интернет, либо назначить другое удобное для гражданина время для устного информирования.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8.8. Звонки от граждан по вопросу информирования о порядке предоставления муниципальной услуги принимаются в соответствии с графиком работы МОУ.</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8.9. Индивидуальное письменное информирование при обращении граждан в МОУ осуществляется путем почтовых отправлений. Ответ направляется в письменном виде или по электронной почте (в зависимости от способа доставки ответа, указанного в письменном обращении, или способа обращения заинтересованного лица за информацией).</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8.10. Письменное обращение рассматривается в течение 30 дней со дня регистрации письменного обращения.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8.11. Публичное устное информирование осуществляется с привлечением средств массовой информации, сайта АМС г.Владикавказа, Управления, МОУ.</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8.12. Публичное письменное информирование осуществляется путем размещения информации на официальном Интернет - сайте Школ, путем использования информационных стендов, размещающихся в МОУ.</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8.13. На сайте органа, предоставляющего муниципальную услугу, в сети </w:t>
      </w:r>
      <w:r>
        <w:rPr>
          <w:rFonts w:ascii="Times New Roman" w:hAnsi="Times New Roman" w:cs="Times New Roman"/>
          <w:sz w:val="28"/>
          <w:szCs w:val="28"/>
        </w:rPr>
        <w:lastRenderedPageBreak/>
        <w:t>«Интернет», в федеральной государственной информационной системе «Федеральный реестр государственных и муниципальных услуг (функций)» и федеральной государственной информационной системе «Единый портал государственных и муниципальных услуг (функций)» размещаются: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сведения о местонахождении и графике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 (при наличии);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адреса официального сайта, а также электронной почты и (или) формы обратной связи органа, предоставляющего муниципальную услугу, в сети «Интернет».</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8.14. На информационных стендах и на официальном сайте органа, предоставляющего муниципальную услугу, в сети «Интернет» размещается также информация о порядке получения информации по вопросам предоставления муниципальной услуги, получения сведений о ходе предоставления муниципальной услуги, в том числе на официальном сайте органа, предоставляющего муниципальную услугу, а также в федеральной государственной информационной системе «Единый портал государственных и муниципальных услуг (функций)».</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8.15. В процессе предоставления муниципальной услуги получателю представляются консультации по следующим вопросам:</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предоставления перечня документов, необходимых для предоставления муниципальной услуги (для родителей (законных представителей), лица, действующего от имени родителя (законного представителя) обучающегося на основании доверенности);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сроков предоставления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порядка предоставления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порядка обжалования действий (бездействия) и решений, осуществляемых и принимаемых в процессе предоставления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8.16. Информационные стенды в МОУ оборудованы в доступном для получателя муниципальной услуги месте и содержат следующую информацию:</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адрес Управления, в т.ч. номера телефонов, адрес электронной почты;</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адрес Интернет-сайта, номера телефонов, адрес электронной почты МОУ;</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процедуры предоставления муниципальной услуги в текстовом виде.</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8.17. Обязанности должностных лиц при ответе на телефонные звонки, </w:t>
      </w:r>
      <w:r>
        <w:rPr>
          <w:rFonts w:ascii="Times New Roman" w:hAnsi="Times New Roman" w:cs="Times New Roman"/>
          <w:sz w:val="28"/>
          <w:szCs w:val="28"/>
        </w:rPr>
        <w:lastRenderedPageBreak/>
        <w:t>устные и письменные обращения граждан или организаций.</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Сотрудник, осуществляющий прием и консультирование (по телефону или лично), должен корректно и внимательно относиться к гражданам, не унижая их чести и достоинства.</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9. Срок и порядок предоставления муниципальной услуги, в том числе в электронной форме</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9.1. Срок непосредственного предоставления муниципальной услуги - с момента предоставления родителем (законным представителем) в Управление, МОУ заявления на предоставление информации об образовательных программах и учебных планах, рабочих программах рабочих курсов, предметов, дисциплин (модулей), годовых календарных учебных графиках до момента отказа (в письменной, устной форме (по телефону) или через электронную почту) от предоставления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9.2. Сотрудник Управления, МОУ принимает от гражданина заявление об оказании муниципальной услуги на предоставление информации</w:t>
      </w:r>
      <w:r>
        <w:rPr>
          <w:rFonts w:ascii="Times New Roman" w:hAnsi="Times New Roman" w:cs="Times New Roman"/>
          <w:color w:val="000000" w:themeColor="text1"/>
          <w:sz w:val="28"/>
          <w:szCs w:val="28"/>
        </w:rPr>
        <w:t xml:space="preserve">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образовательных учреждениях, расположенных на территории г.Владикавказа Республики Северная Осетия-Алания</w:t>
      </w:r>
      <w:r>
        <w:rPr>
          <w:rFonts w:ascii="Times New Roman" w:hAnsi="Times New Roman" w:cs="Times New Roman"/>
          <w:sz w:val="28"/>
          <w:szCs w:val="28"/>
        </w:rPr>
        <w:t>.</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Продолжительность приема гражданина у сотрудника Управления, МОУ, осуществляющего прием документов, при подаче документов для получения муниципальной услуги не должна превышать 15 минут.</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9.3. Датой принятия к рассмотрению заявления об оказании муниципальной услуги на предоставление информации </w:t>
      </w:r>
      <w:r>
        <w:rPr>
          <w:rFonts w:ascii="Times New Roman" w:hAnsi="Times New Roman" w:cs="Times New Roman"/>
          <w:color w:val="000000" w:themeColor="text1"/>
          <w:sz w:val="28"/>
          <w:szCs w:val="28"/>
        </w:rPr>
        <w:t xml:space="preserve">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образовательных учреждениях, расположенных на территории г.Владикавказа Республики Северная Осетия-Алания </w:t>
      </w:r>
      <w:r>
        <w:rPr>
          <w:rFonts w:ascii="Times New Roman" w:hAnsi="Times New Roman" w:cs="Times New Roman"/>
          <w:sz w:val="28"/>
          <w:szCs w:val="28"/>
        </w:rPr>
        <w:t>считается дата регистрации в журнале регистрации поступивших заявлений.</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9.4. Предоставление муниципальной услуги при очной форме обращения лично в МОУ - в течение тридцати рабочих дней со дня приема заявления.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9.5. Отказ в предоставлении муниципальной услуги - в течение десяти рабочих дней с момента обращения заявителя.</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10. Нормативные правовые акты, регулирующие предоставление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10.1.Перечень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приведен в приложении 3 к настоящему </w:t>
      </w:r>
      <w:r w:rsidR="00B67839">
        <w:rPr>
          <w:rFonts w:ascii="Times New Roman" w:hAnsi="Times New Roman" w:cs="Times New Roman"/>
          <w:sz w:val="28"/>
          <w:szCs w:val="28"/>
        </w:rPr>
        <w:t>Р</w:t>
      </w:r>
      <w:r>
        <w:rPr>
          <w:rFonts w:ascii="Times New Roman" w:hAnsi="Times New Roman" w:cs="Times New Roman"/>
          <w:sz w:val="28"/>
          <w:szCs w:val="28"/>
        </w:rPr>
        <w:t>егламенту.</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11. Исчерпывающий перечень документов, необходимых для предоставления муниципальной услуги, подлежащих предоставлению заявителем</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lastRenderedPageBreak/>
        <w:t>11.1. Муниципальная услуга, а также информация и консультации по исполнению муниципальной услуги могут быть получены посредством личного обращения заявителя, почтовой связью или в электронной форме с использованием информационно-телекоммуникационных технологий сети «Интернет», включая использование Единого и (или) Регионального порталов.</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11.2. В случае обращения родителя (законного представителя) для получения муниципальной услуги предъявляются следующие документы :</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заявление о предоставлении документированной информации;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документ, удостоверяющий личность заявителя;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документы, подтверждающие статус заявителя как родителя (законного представителя) обучающегося.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11.3. В случае обращения лица, действующего от имени родителя (законного представителя) обучающегося на основании доверенности для получения муниципальной услуги предъявляются следующие документы:</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заявление о предоставлении документированной информации;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документ, удостоверяющий личность получателя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документ, удостоверяющий личность лица, действующего от имени родителя (законного представителя) обучающегося на основании доверенности;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документ, подтверждающий право представлять интересы ребенка.</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11.4. При обращении за получением муниципальной услуги в электронной форме с использованием информационно-телекоммуникационных технологий сети «Интернет», включая использование Единого и (или) Регионального порталов, могут использоваться электронные документы, подписанные электронной подписью в соответствии с действующим законодательством.</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В случае отправления документов в электронной форме все отправляемые документы должны быть отсканированы. Сведения, содержащиеся в документах, должны читаться без затруднений.</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11.5. При использовании средств телефонной связи информация о порядке предоставления муниципальной услуги предоставляется получателю муниципальной услуги в момент обращения.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В случае если специалист, принявший звонок, не может самостоятельно ответить на поставленные вопросы, телефонный звонок должен быть переадресован (переведен) на другое должностное лицо, которое может ответить на вопрос гражданина, или же обратившемуся гражданину должен сообщаться телефонный номер, по которому можно получить необходимую информацию.</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11.6. Орган, предоставляющий муниципальную услугу, не вправе требовать от заявителя: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lastRenderedPageBreak/>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муниципальной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w:t>
      </w:r>
      <w:r w:rsidR="008358F0">
        <w:rPr>
          <w:rFonts w:ascii="Times New Roman" w:hAnsi="Times New Roman" w:cs="Times New Roman"/>
          <w:sz w:val="28"/>
          <w:szCs w:val="28"/>
        </w:rPr>
        <w:t xml:space="preserve">от  27.07.2010 №210ФЗ </w:t>
      </w:r>
      <w:r>
        <w:rPr>
          <w:rFonts w:ascii="Times New Roman" w:hAnsi="Times New Roman" w:cs="Times New Roman"/>
          <w:sz w:val="28"/>
          <w:szCs w:val="28"/>
        </w:rPr>
        <w:t xml:space="preserve">«Об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Республики Северная Осетия-Алания, муниципальными правовыми актами, за исключением документов, включенных в определенный частью 6 статьи 7 Федерального закона </w:t>
      </w:r>
      <w:r w:rsidR="008358F0">
        <w:rPr>
          <w:rFonts w:ascii="Times New Roman" w:hAnsi="Times New Roman" w:cs="Times New Roman"/>
          <w:sz w:val="28"/>
          <w:szCs w:val="28"/>
        </w:rPr>
        <w:t xml:space="preserve">от  27.07.2010 №210 ФЗ </w:t>
      </w:r>
      <w:r>
        <w:rPr>
          <w:rFonts w:ascii="Times New Roman" w:hAnsi="Times New Roman" w:cs="Times New Roman"/>
          <w:sz w:val="28"/>
          <w:szCs w:val="28"/>
        </w:rPr>
        <w:t>«Об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муниципальной услуги, по собственной инициативе;</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8" w:history="1">
        <w:r>
          <w:rPr>
            <w:rFonts w:ascii="Times New Roman" w:hAnsi="Times New Roman" w:cs="Times New Roman"/>
            <w:sz w:val="28"/>
            <w:szCs w:val="28"/>
          </w:rPr>
          <w:t>части 1 статьи 9</w:t>
        </w:r>
      </w:hyperlink>
      <w:r>
        <w:rPr>
          <w:rFonts w:ascii="Times New Roman" w:hAnsi="Times New Roman" w:cs="Times New Roman"/>
          <w:sz w:val="28"/>
          <w:szCs w:val="28"/>
        </w:rPr>
        <w:t xml:space="preserve"> Федерального закона </w:t>
      </w:r>
      <w:r w:rsidR="008358F0">
        <w:rPr>
          <w:rFonts w:ascii="Times New Roman" w:hAnsi="Times New Roman" w:cs="Times New Roman"/>
          <w:sz w:val="28"/>
          <w:szCs w:val="28"/>
        </w:rPr>
        <w:t xml:space="preserve">от  27.07.2010 №210 ФЗ </w:t>
      </w:r>
      <w:r>
        <w:rPr>
          <w:rFonts w:ascii="Times New Roman" w:hAnsi="Times New Roman" w:cs="Times New Roman"/>
          <w:sz w:val="28"/>
          <w:szCs w:val="28"/>
        </w:rPr>
        <w:t>«Об организации предоставления государственных и муниципальных услуг»;</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Pr>
          <w:rFonts w:ascii="Times New Roman" w:hAnsi="Times New Roman" w:cs="Times New Roman"/>
          <w:sz w:val="28"/>
          <w:szCs w:val="28"/>
        </w:rPr>
        <w:lastRenderedPageBreak/>
        <w:t xml:space="preserve">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w:t>
      </w:r>
      <w:r w:rsidR="00884921">
        <w:rPr>
          <w:rFonts w:ascii="Times New Roman" w:hAnsi="Times New Roman" w:cs="Times New Roman"/>
          <w:sz w:val="28"/>
          <w:szCs w:val="28"/>
        </w:rPr>
        <w:t xml:space="preserve">от  27.07.2010 №210 ФЗ </w:t>
      </w:r>
      <w:r>
        <w:rPr>
          <w:rFonts w:ascii="Times New Roman" w:hAnsi="Times New Roman" w:cs="Times New Roman"/>
          <w:sz w:val="28"/>
          <w:szCs w:val="28"/>
        </w:rPr>
        <w:t>«Об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w:t>
      </w:r>
      <w:r w:rsidR="00884921">
        <w:rPr>
          <w:rFonts w:ascii="Times New Roman" w:hAnsi="Times New Roman" w:cs="Times New Roman"/>
          <w:sz w:val="28"/>
          <w:szCs w:val="28"/>
        </w:rPr>
        <w:t xml:space="preserve"> от  27.07.2010 №210 ФЗ</w:t>
      </w:r>
      <w:r>
        <w:rPr>
          <w:rFonts w:ascii="Times New Roman" w:hAnsi="Times New Roman" w:cs="Times New Roman"/>
          <w:sz w:val="28"/>
          <w:szCs w:val="28"/>
        </w:rPr>
        <w:t xml:space="preserve">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11.7. Основаниями для приостановления предоставления муниципальной услуги являются: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отсутствие достаточной информации для осуществления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случай, когда запрашиваемая информация касается третьих лиц без предоставления официальных документов, устанавливающих право представлять их интересы.</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11.8. Основаниями для отказа в предоставлении муниципальной услуги в части предоставления документированной информации являются: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запрашиваемая информация не входит в перечень сведений, предоставляемых по обращению (запросу, заявлению);</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в письменном обращении не указаны фамилия гражданина (наименование юридического лица), направившего обращение, и почтовый адрес, по которому должен быть направлен ответ;</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в обращении обжалуется судебное решение;</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в обращении содержатся нецензурные либо оскорбительные выражения, угрозы жизни, здоровью и имуществу должностного лица, а также членов его семьи (такое заявление остается без ответа по существу поставленных в нем вопросов, при этом заявителю сообщается о недопустимости злоупотребления правом);</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текст обращения не поддается прочтению;</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ответ по существу поставленного в обращении вопроса не может быть представлен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в связи с недопустимостью разглашения указанных сведений).</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В ходе личного приема гражданину может быть отказано в дальнейшем </w:t>
      </w:r>
      <w:r>
        <w:rPr>
          <w:rFonts w:ascii="Times New Roman" w:hAnsi="Times New Roman" w:cs="Times New Roman"/>
          <w:sz w:val="28"/>
          <w:szCs w:val="28"/>
        </w:rPr>
        <w:lastRenderedPageBreak/>
        <w:t>рассмотрении обращения, если ему ранее был дан ответ по существу поставленных вопросов.</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12. Исчерпывающий перечень оснований для отказа в приеме и регистрации документов, необходимых для предоставления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12.1. Основаниями для отказа в приеме документов, необходимых для предоставления муниципальной услуги, являются: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 обращение за предоставлением иной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2) заявителем представлен неполный комплект документов, необходимых для предоставления муниципальной услуг;</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3) документы, необходимые для предоставления муниципальной услуг, утратили силу (документ, удостоверяющий личность заявителя либо его представителя, документ, удостоверяющий полномочия представителя заявителя);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4) наличие противоречий между сведениями, указанными в заявлении, и сведениями, указанными в приложенных к нему документах;</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5) документы содержат подчистки и исправления текста, не заверенные в порядке, установленном законодательством Российской Федерации, текст письменного заявления не поддается прочтению, заявление заполнено не полностью;</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7) 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настоящим </w:t>
      </w:r>
      <w:r w:rsidR="00B67839">
        <w:rPr>
          <w:rFonts w:ascii="Times New Roman" w:hAnsi="Times New Roman" w:cs="Times New Roman"/>
          <w:sz w:val="28"/>
          <w:szCs w:val="28"/>
        </w:rPr>
        <w:t>Р</w:t>
      </w:r>
      <w:r>
        <w:rPr>
          <w:rFonts w:ascii="Times New Roman" w:hAnsi="Times New Roman" w:cs="Times New Roman"/>
          <w:sz w:val="28"/>
          <w:szCs w:val="28"/>
        </w:rPr>
        <w:t>егламентом);</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8) заявление подано лицом, не имеющим полномочий представлять интересы заявителя в соответствии с пунктом 2 настоящего </w:t>
      </w:r>
      <w:r w:rsidR="00B67839">
        <w:rPr>
          <w:rFonts w:ascii="Times New Roman" w:hAnsi="Times New Roman" w:cs="Times New Roman"/>
          <w:sz w:val="28"/>
          <w:szCs w:val="28"/>
        </w:rPr>
        <w:t>Р</w:t>
      </w:r>
      <w:r>
        <w:rPr>
          <w:rFonts w:ascii="Times New Roman" w:hAnsi="Times New Roman" w:cs="Times New Roman"/>
          <w:sz w:val="28"/>
          <w:szCs w:val="28"/>
        </w:rPr>
        <w:t>егламента;</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9) некорректное заполнение полей в форме интерактивного Заявления на ЕПГУ или РПГУ недостоверное, неполное либо неправильное, несоответствующее требованиям, установленным настоящим </w:t>
      </w:r>
      <w:r w:rsidR="00B67839">
        <w:rPr>
          <w:rFonts w:ascii="Times New Roman" w:hAnsi="Times New Roman" w:cs="Times New Roman"/>
          <w:sz w:val="28"/>
          <w:szCs w:val="28"/>
        </w:rPr>
        <w:t>Р</w:t>
      </w:r>
      <w:r>
        <w:rPr>
          <w:rFonts w:ascii="Times New Roman" w:hAnsi="Times New Roman" w:cs="Times New Roman"/>
          <w:sz w:val="28"/>
          <w:szCs w:val="28"/>
        </w:rPr>
        <w:t>егламентом);</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10) подача Заявления и иных документов в электронной форме, подписанных с использованием электронной подписи (далее – ЭП), не принадлежащей Заявителю или представителю Заявителя;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12.2. При наличии основания для отказа в предоставлении муниципальной услуги, предусмотренного подпункт</w:t>
      </w:r>
      <w:r w:rsidR="00884921">
        <w:rPr>
          <w:rFonts w:ascii="Times New Roman" w:hAnsi="Times New Roman" w:cs="Times New Roman"/>
          <w:sz w:val="28"/>
          <w:szCs w:val="28"/>
        </w:rPr>
        <w:t>ом</w:t>
      </w:r>
      <w:r>
        <w:rPr>
          <w:rFonts w:ascii="Times New Roman" w:hAnsi="Times New Roman" w:cs="Times New Roman"/>
          <w:sz w:val="28"/>
          <w:szCs w:val="28"/>
        </w:rPr>
        <w:t xml:space="preserve"> 2 пункта 12.1 настоящего </w:t>
      </w:r>
      <w:r w:rsidR="00B67839">
        <w:rPr>
          <w:rFonts w:ascii="Times New Roman" w:hAnsi="Times New Roman" w:cs="Times New Roman"/>
          <w:sz w:val="28"/>
          <w:szCs w:val="28"/>
        </w:rPr>
        <w:t>Р</w:t>
      </w:r>
      <w:r>
        <w:rPr>
          <w:rFonts w:ascii="Times New Roman" w:hAnsi="Times New Roman" w:cs="Times New Roman"/>
          <w:sz w:val="28"/>
          <w:szCs w:val="28"/>
        </w:rPr>
        <w:t>егламента, в решении об отказе указывается информация о документах, которые не были предоставлены Заявителем.</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13. Исчерпывающий перечень оснований для приостановления или отказа в предоставлении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13.1.Основанием для отказа в предоставлении муниципальной услуги является отчисление из МОУ обучающегося.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13.2. Основанием для приостановления предоставления муниципальной </w:t>
      </w:r>
      <w:r>
        <w:rPr>
          <w:rFonts w:ascii="Times New Roman" w:hAnsi="Times New Roman" w:cs="Times New Roman"/>
          <w:sz w:val="28"/>
          <w:szCs w:val="28"/>
        </w:rPr>
        <w:lastRenderedPageBreak/>
        <w:t>услуги является отсутствие необходимой информации (по объективным причинам) для предоставления муниципальной услуги в срок, указанный в уставе МОУ.</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13.3. Заявитель вправе отказаться от получения муниципальной услуги на основании письменного заявления, написанного в свободной форме, поданного способом, предусмотренным настоящим </w:t>
      </w:r>
      <w:r w:rsidR="00B67839">
        <w:rPr>
          <w:rFonts w:ascii="Times New Roman" w:hAnsi="Times New Roman" w:cs="Times New Roman"/>
          <w:sz w:val="28"/>
          <w:szCs w:val="28"/>
        </w:rPr>
        <w:t>Р</w:t>
      </w:r>
      <w:r>
        <w:rPr>
          <w:rFonts w:ascii="Times New Roman" w:hAnsi="Times New Roman" w:cs="Times New Roman"/>
          <w:sz w:val="28"/>
          <w:szCs w:val="28"/>
        </w:rPr>
        <w:t>егламентом и законодательством, либо посредством Портала с использованием специальной интерактивной формы. На основании поступившего заявления об отказе от предоставления муниципальной услуги уполномоченным работником Организации принимается решение об отказе в предоставлении муниципальной услуги. Отказ в предоставлении муниципальной услуги не препятствует повторному обращению за предоставлением муниципальной услуги.</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14. Порядок, размер и основания взимания государственной пошлины или иной платы за предоставление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14.1. Предоставление муниципальной услуги осуществляется бесплатно.</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15. Перечень услуг, которые являются необходимыми и обязательными для предоставления муниципальной услуги,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15.1. Услуги, которые являются необходимыми и обязательными для предоставления данной муниципальной услуги, отсутствуют.</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16.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16.1. Максимальный срок ожидания в очереди при подаче запроса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17. Срок регистрации запроса заявителя о предоставлении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17.1. Срок регистрации запроса (заявления) заявителя о предоставлении муниципальной услуги не должен превышать 30 минут.</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18.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18.1. Требования к оборудованию мест предоставления муниципальной услуги:  </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1) помещения для предоставления муниципальной услуги должны быть </w:t>
      </w:r>
      <w:r>
        <w:rPr>
          <w:rFonts w:ascii="Times New Roman" w:hAnsi="Times New Roman" w:cs="Times New Roman"/>
          <w:sz w:val="28"/>
          <w:szCs w:val="28"/>
        </w:rPr>
        <w:lastRenderedPageBreak/>
        <w:t>размещены на этажах здания, не выше второго, и соответствовать противопожарным и санитарно-эпидемиологическим правилам и нормативам;</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2) места информирования заявителей оборудуются: информационными стендами с визуальной текстовой информацией (информация должна быть достоверной, актуальной, оформленной в доступной для заявителей форме); стульями и столами, а также письменными принадлежностями, для возможности оформления документов;</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3) кабинеты приема заявителей должны быть оборудованы информационными табличками с указанием номера кабинета, фамилии, имени, отчества и должности специалиста, осуществляющего предоставление муниципальной услуги, режима работы;</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4) помещение должно быть доступно для инвалидов в соответствии с законодательством Российской Федерации о социальной защите инвалидов.</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18.2. Для получения муниципальной услуги и (или) ожидания приема должны быть обеспечены места, оборудованные стульями, кресельными секциями или скамьями, столами (стойками) для возможности оформления документов.</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18.3. В соответствии с Федеральным законом </w:t>
      </w:r>
      <w:r w:rsidR="00884921">
        <w:rPr>
          <w:rFonts w:ascii="Times New Roman" w:hAnsi="Times New Roman" w:cs="Times New Roman"/>
          <w:sz w:val="28"/>
          <w:szCs w:val="28"/>
        </w:rPr>
        <w:t xml:space="preserve">от 24.11.1995 №181 ФЗ            </w:t>
      </w:r>
      <w:proofErr w:type="gramStart"/>
      <w:r w:rsidR="00884921">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О социальной защите инвалидов в Российской Федерации» инвалидам обеспечиваются: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условия беспрепятственного доступа к зданию (строению), в котором предоставляется муниципальная услуга, а также для беспрепятственного пользования транспортом, средствами связи и информации;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возможность самостоятельного передвижения по территории, на которой расположено здание (строение), в котором предоставляется услуга, а также входа в здание (строение) и выхода из него, посадки в транспортное средство и высадки из него, в том числе с использованием кресла-коляски;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зданию (строению), в котором предоставляется услуга, и к услуге с учетом ограничений их жизнедеятельности;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допуск сурдопереводчика и тифлосурдопереводчика;</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допуск собаки-проводника в здание (строение), в котором предоставляется муниципальная услуга;</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оказание инвалидам помощи в преодолении барьеров, мешающих получению ими услуг наравне с другими лицами.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В случае отсутствия возможности полностью приспособить здание (строение) с учетом потребностей инвалидов собственник (владелец) объекта должен принимать меры для обеспечения доступа инвалидов к месту </w:t>
      </w:r>
      <w:r>
        <w:rPr>
          <w:rFonts w:ascii="Times New Roman" w:hAnsi="Times New Roman" w:cs="Times New Roman"/>
          <w:sz w:val="28"/>
          <w:szCs w:val="28"/>
        </w:rPr>
        <w:lastRenderedPageBreak/>
        <w:t>предоставления муниципальной услуги либо, когда это возможно, обеспечить ее предоставление по месту жительства инвалида или в дистанционном режиме.</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18.4. На официальном сайте Управления, МОУ размещаются следующие информационные материалы:</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извлечения из законодательных и нормативных правовых актов, содержащих нормы, регулирующие деятельность по предоставлению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текст Регламента;</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информация о порядке предоставления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перечень МОУ;</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информационные материалы, касающиеся данного Регламента.</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18.5. При изменении информации по предоставлению муниципальной услуги осуществляется ее периодическое обновление.</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19. Показатели доступности и качества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19.1. Показателем доступности и качества предоставления муниципальной услуги является неукоснительное соблюдение сроков предоставления муниципальной услуги, а также порядка предоставления муниципальной услуги, установленных Регламентом, обеспечение качества и доступности предоставления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19.2. Муниципальная услуга может быть предоставлена через многофункциональные центры оказания государственных и муниципальных услуг.</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19.3. В целях предоставления муниципальной услуги установление личности заявителя может осуществляться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посредством идентификации и аутентификации или в многофункциональных центрах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При предоставлении муниципальной услуги с использованием информационно-телекоммуникационных технологий идентификация и аутентификация могут осуществляться посредством:</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w:t>
      </w:r>
      <w:r>
        <w:rPr>
          <w:rFonts w:ascii="Times New Roman" w:hAnsi="Times New Roman" w:cs="Times New Roman"/>
          <w:sz w:val="28"/>
          <w:szCs w:val="28"/>
        </w:rPr>
        <w:lastRenderedPageBreak/>
        <w:t>их проверку и передачу информации о степени их соответствия предоставленным биометрическим персональным данным физического лица.</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II. Состав, последовательность и сроки выполнения административных процедур (действий), требования к порядку их выполнения</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20. Состав, последовательность и сроки выполнения административных процедур при предоставлении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20.1. Предоставление муниципальной услуги включает в себя следующие административные процедуры:</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прием и регистрация письменных (устных) обращений от заявителя;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подготовка необходимой информации;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направление письменного обращения по результатам его рассмотрения на исполнение по принадлежности;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предоставление муниципальной консультационной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20.2. Основанием для начала административной процедуры является личное (очное) обращение заявителя либо письменного обращения заявителя, поступившее по почте или в электронном виде к директору муниципального образовательного учреждения или специалисту Управления, курирующего предоставление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20.3. Сведения о должностном лице (исполнителе).</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В образовательном учреждении получателем обращения заявителя в любой форме является руководитель муниципального образовательного учреждения Исполнителем ответа на обращение заявителя является должностное лицо, назначенное директором учреждения. В Управлении исполнителем является специалист, осуществляющий предоставление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20.4. Исполнители осуществляют прием документов от заявителя при его личном обращении, принимает обращение (запрос) заявителя и регистрирует обращение (запрос) заявителя в журнале регистрации в день обращения заявителя. Максимальный срок выполнения действия составляет 15 минут.</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При поступлении в муниципальное образовательное учреждение или Управление обращения заявителя по электронной почте с указанием адреса электронной почты и/или почтового адреса пользователя, исполнители осуществляют следующие административные процедуры распечатывают указанное обращение и регистрируют обращение (запрос) заявителя в журнале регистрации в день обращения заявителя.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После регистрации обращений (запросов) заявителей исполнители готовят ответ на письменное обращение и не позднее 1 дня до истечения срока предоставления муниципальной услуги представляют его на подпись соответственно руководителю муниципального образовательного учреждения, либо начальнику Управления. После подписания ответ регистрируется и направляется заявителю посредством почтовой связи. Ответ </w:t>
      </w:r>
      <w:r>
        <w:rPr>
          <w:rFonts w:ascii="Times New Roman" w:hAnsi="Times New Roman" w:cs="Times New Roman"/>
          <w:sz w:val="28"/>
          <w:szCs w:val="28"/>
        </w:rPr>
        <w:lastRenderedPageBreak/>
        <w:t>на обращение, поступившее по информационным системам общего пользования, направляется по почтовому адресу и/или адресу электронной почты, указанному в письменном обращении.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20.5. Основания для отказа в приеме заявления и документов, необходимых для предоставления муниципальной услуги, нормативными правовыми актами не предусмотрены.</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20.6. Результатом исполнения административного действия является полученный заявителем письменный ответ исполнителей, содержащий информацию об организации общедоступного и бесплатного дошкольного начального общего, основного общего, среднего общего, а также дополнительного образования в муниципальных образовательных учреждениях, расположенных на территории г.Владикавказа.</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en-US"/>
        </w:rPr>
        <w:t>V</w:t>
      </w:r>
      <w:r>
        <w:rPr>
          <w:rFonts w:ascii="Times New Roman" w:hAnsi="Times New Roman" w:cs="Times New Roman"/>
          <w:b/>
          <w:color w:val="000000" w:themeColor="text1"/>
          <w:sz w:val="28"/>
          <w:szCs w:val="28"/>
        </w:rPr>
        <w:t xml:space="preserve">. Формы контроля за исполнением административного </w:t>
      </w:r>
      <w:r w:rsidR="00B67839">
        <w:rPr>
          <w:rFonts w:ascii="Times New Roman" w:hAnsi="Times New Roman" w:cs="Times New Roman"/>
          <w:b/>
          <w:color w:val="000000" w:themeColor="text1"/>
          <w:sz w:val="28"/>
          <w:szCs w:val="28"/>
        </w:rPr>
        <w:t>Р</w:t>
      </w:r>
      <w:r>
        <w:rPr>
          <w:rFonts w:ascii="Times New Roman" w:hAnsi="Times New Roman" w:cs="Times New Roman"/>
          <w:b/>
          <w:color w:val="000000" w:themeColor="text1"/>
          <w:sz w:val="28"/>
          <w:szCs w:val="28"/>
        </w:rPr>
        <w:t>егламента</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21. Порядок осуществления текущего контроля за соблюдением и исполнением ответственными работниками Организации положений </w:t>
      </w:r>
      <w:r w:rsidR="00B67839">
        <w:rPr>
          <w:rFonts w:ascii="Times New Roman" w:hAnsi="Times New Roman" w:cs="Times New Roman"/>
          <w:b/>
          <w:color w:val="000000" w:themeColor="text1"/>
          <w:sz w:val="28"/>
          <w:szCs w:val="28"/>
        </w:rPr>
        <w:t>Р</w:t>
      </w:r>
      <w:r>
        <w:rPr>
          <w:rFonts w:ascii="Times New Roman" w:hAnsi="Times New Roman" w:cs="Times New Roman"/>
          <w:b/>
          <w:color w:val="000000" w:themeColor="text1"/>
          <w:sz w:val="28"/>
          <w:szCs w:val="28"/>
        </w:rPr>
        <w:t>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21.1. Контроль за соблюдением последовательности действий, определенных административными процедурами, принятием решений ответственными работниками Управления, МОУ по исполнению настоящего Регламента осуществляется начальником Управления (далее - Начальник), заместителями Начальника, руководителем МОУ.</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21.2. Должностные лица Управления, МОУ несут ответственность:</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за выполнение административных действий (административных процедур) в соответствии с Регламентом;</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за несоблюдение последовательности административных действий (административных процедур) и сроков их выполнения, установленных Регламентом;</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за достоверность информации, представляемой в ходе предоставления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21.3. Контроль за предоставлением муниципальной услуги осуществляется путем проведения проверок соблюдения и исполнения Управлением, МОУ положений настоящего Регламента.</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21.4. Контроль полноты и качества предоставления муниципальной услуги осуществляется Начальником (заместителями Начальника, руководителем МОУ) и включает в себя: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проведение проверок, выявление и принятие мер к устранению и недопущению нарушений прав получателей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рассмотрение, принятие решений и подготовку ответов на обращения получателей муниципальной услуги, содержащих жалобы на решения, действия (бездействие) должностных лиц Управления, МОУ.</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lastRenderedPageBreak/>
        <w:t>21.5. По результатам проведенных проверок, в случае выявления нарушений прав получателей муниципальной услуги осуществляется привлечение виновных лиц к ответственности в соответствии с законодательством Российской Федерации.</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V. Досудебный (внесудебный) порядок обжалования решений и действий (бездействия) и решений органа, предоставляющего муниципальную услугу, организаций, а также должностных лиц </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22.1. Заявитель может обратиться с жалобой в случаях:</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 нарушения срока регистрации запроса заявителя о предоставлении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2) нарушения срока предоставления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3) требования у заявителя документов, не предусмотренных нормативными правовыми актами Российской Федерации, нормативными правовыми актами Республики Северная Осетия-Алания, муниципальными правовыми актами для предоставления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Северная Осетия-Алания, муниципальными правовыми актами для предоставления муниципальной услуги, у заявителя;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Северная Осетия-Алания. муниципальными правовыми актами;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6) 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Северная Осетия-Алания. муниципальными правовыми актами;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7) отказа организации, предоставляющей муниципальную услугу, специалиста организации, предоставляющей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8) нарушения срока или порядка выдачи документов по результатам предоставления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9) 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Северная Осетия-Алания, муниципальными правовыми актами;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10)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lastRenderedPageBreak/>
        <w:t>Заявители имеют право обратиться с жалобой лично или направить жалобу (претензию).</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Жалоба подлежит регистрации не позднее следующего рабочего дня со дня ее поступления.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w:t>
      </w:r>
      <w:r w:rsidR="00884921">
        <w:rPr>
          <w:rFonts w:ascii="Times New Roman" w:hAnsi="Times New Roman" w:cs="Times New Roman"/>
          <w:sz w:val="28"/>
          <w:szCs w:val="28"/>
        </w:rPr>
        <w:t xml:space="preserve"> 27.07.2010 №210 ФЗ</w:t>
      </w:r>
      <w:r>
        <w:rPr>
          <w:rFonts w:ascii="Times New Roman" w:hAnsi="Times New Roman" w:cs="Times New Roman"/>
          <w:sz w:val="28"/>
          <w:szCs w:val="28"/>
        </w:rPr>
        <w:t xml:space="preserve">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w:t>
      </w:r>
      <w:r w:rsidR="00884921">
        <w:rPr>
          <w:rFonts w:ascii="Times New Roman" w:hAnsi="Times New Roman" w:cs="Times New Roman"/>
          <w:sz w:val="28"/>
          <w:szCs w:val="28"/>
        </w:rPr>
        <w:t xml:space="preserve">от 27.07.2010 №210 ФЗ </w:t>
      </w:r>
      <w:r>
        <w:rPr>
          <w:rFonts w:ascii="Times New Roman" w:hAnsi="Times New Roman" w:cs="Times New Roman"/>
          <w:sz w:val="28"/>
          <w:szCs w:val="28"/>
        </w:rPr>
        <w:t>«Об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Заявители вправе обжаловать решения, принятые в ходе предоставления муниципальной услуги, действия (бездействие) должностных лиц Управления в судебном порядке.</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22.2. Жалоба может быть направлена по почте, через МФЦ, с использованием информационно-телекоммуникационной сети «Интернет», официального сайта Управления, Единого портала либо регионального портала государственных и муниципальных услуг, а также может быть принята при личном приеме заявителя.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Жалоба заявителя должна содержать следующую информацию:</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w:t>
      </w:r>
      <w:r w:rsidR="00884921">
        <w:rPr>
          <w:rFonts w:ascii="Times New Roman" w:hAnsi="Times New Roman" w:cs="Times New Roman"/>
          <w:sz w:val="28"/>
          <w:szCs w:val="28"/>
        </w:rPr>
        <w:t xml:space="preserve">от 27.07.2010 №210 ФЗ </w:t>
      </w:r>
      <w:r>
        <w:rPr>
          <w:rFonts w:ascii="Times New Roman" w:hAnsi="Times New Roman" w:cs="Times New Roman"/>
          <w:sz w:val="28"/>
          <w:szCs w:val="28"/>
        </w:rPr>
        <w:t>«Об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служащего многофункционального центра, работника многофункционального центра, организаций, предусмотренных частью 1.1 статьи 16 Федерального </w:t>
      </w:r>
      <w:r>
        <w:rPr>
          <w:rFonts w:ascii="Times New Roman" w:hAnsi="Times New Roman" w:cs="Times New Roman"/>
          <w:sz w:val="28"/>
          <w:szCs w:val="28"/>
        </w:rPr>
        <w:lastRenderedPageBreak/>
        <w:t>закона</w:t>
      </w:r>
      <w:r w:rsidR="00884921">
        <w:rPr>
          <w:rFonts w:ascii="Times New Roman" w:hAnsi="Times New Roman" w:cs="Times New Roman"/>
          <w:sz w:val="28"/>
          <w:szCs w:val="28"/>
        </w:rPr>
        <w:t xml:space="preserve"> от 27.07.2010 №210 ФЗ</w:t>
      </w:r>
      <w:r>
        <w:rPr>
          <w:rFonts w:ascii="Times New Roman" w:hAnsi="Times New Roman" w:cs="Times New Roman"/>
          <w:sz w:val="28"/>
          <w:szCs w:val="28"/>
        </w:rPr>
        <w:t xml:space="preserve"> «Об организации предоставления государственных и муниципальных услуг», их работников;</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служащего многофункционального центра, работника многофункционального центра, организаций, предусмотренных частью 1.1 статьи 16 Федерального закона</w:t>
      </w:r>
      <w:r w:rsidR="00884921">
        <w:rPr>
          <w:rFonts w:ascii="Times New Roman" w:hAnsi="Times New Roman" w:cs="Times New Roman"/>
          <w:sz w:val="28"/>
          <w:szCs w:val="28"/>
        </w:rPr>
        <w:t xml:space="preserve"> от 27.07.2010 №210 ФЗ</w:t>
      </w:r>
      <w:r>
        <w:rPr>
          <w:rFonts w:ascii="Times New Roman" w:hAnsi="Times New Roman" w:cs="Times New Roman"/>
          <w:sz w:val="28"/>
          <w:szCs w:val="28"/>
        </w:rPr>
        <w:t xml:space="preserve">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По результатам рассмотрения жалобы должностным лицом принимается решение об удовлетворении требований заявителя либо об отказе в удовлетворении жалобы.</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Письменный ответ, содержащий результаты рассмотрения жалобы, направляется заявителю не позднее дня, следующего за днем принятия решения. По желанию заявителя мотивированный ответ о результатах рассмотрения жалобы направляется заявителю в электронной форме.</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22.3. Если в жалобе не указана фамилия заявителя и почтовый адрес, по которому должен быть направлен ответ, то ответ на такую жалобу не дается.</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должностное лицо Управления вправе оставить такую жалобу без ответа по существу поставленных в ней вопросов и сообщить письменно заявителю, направившему её, о недопустимости злоупотребления правом.</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Если текст жалобы не поддается прочтению, ответ на неё не дается, о чем в письменной форме сообщается заявителю, направившему такую жалобу, если его фамилия и почтовый адрес поддаются прочтению.</w:t>
      </w:r>
    </w:p>
    <w:p w:rsidR="008556C9" w:rsidRDefault="005B2518">
      <w:pPr>
        <w:spacing w:before="120" w:after="12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23. Перечень нормативных правовых актов, регулирующих порядок досудебного (внесудебного) обжалования решений и действий (бездействия) Организации, работников Организации, МФЦ, работников МФЦ</w:t>
      </w:r>
    </w:p>
    <w:p w:rsidR="008556C9" w:rsidRDefault="005B2518">
      <w:pPr>
        <w:ind w:firstLine="576"/>
        <w:rPr>
          <w:rFonts w:ascii="Times New Roman" w:hAnsi="Times New Roman" w:cs="Times New Roman"/>
          <w:sz w:val="28"/>
          <w:szCs w:val="28"/>
        </w:rPr>
      </w:pPr>
      <w:r>
        <w:rPr>
          <w:rFonts w:ascii="Times New Roman" w:hAnsi="Times New Roman" w:cs="Times New Roman"/>
          <w:sz w:val="28"/>
          <w:szCs w:val="28"/>
        </w:rPr>
        <w:t>23.1. 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от 27 июля 2010 г. № 210-ФЗ «Об организации предоставления государственных услуг».</w:t>
      </w:r>
    </w:p>
    <w:p w:rsidR="008556C9" w:rsidRDefault="008556C9">
      <w:pPr>
        <w:pStyle w:val="a3"/>
        <w:spacing w:line="276" w:lineRule="auto"/>
        <w:ind w:firstLine="547"/>
        <w:jc w:val="both"/>
        <w:rPr>
          <w:rStyle w:val="af"/>
          <w:bCs/>
        </w:rPr>
        <w:sectPr w:rsidR="008556C9">
          <w:footerReference w:type="default" r:id="rId9"/>
          <w:pgSz w:w="11906" w:h="16838"/>
          <w:pgMar w:top="1134" w:right="850" w:bottom="1134" w:left="1701" w:header="708" w:footer="708" w:gutter="0"/>
          <w:cols w:space="708"/>
        </w:sectPr>
      </w:pPr>
      <w:bookmarkStart w:id="1" w:name="sub_10001"/>
    </w:p>
    <w:p w:rsidR="008556C9" w:rsidRDefault="005B2518">
      <w:pPr>
        <w:widowControl/>
        <w:tabs>
          <w:tab w:val="left" w:pos="6096"/>
        </w:tabs>
        <w:ind w:left="7371" w:firstLine="0"/>
        <w:jc w:val="right"/>
        <w:rPr>
          <w:rFonts w:ascii="Times New Roman" w:hAnsi="Times New Roman" w:cs="Times New Roman"/>
        </w:rPr>
      </w:pPr>
      <w:r>
        <w:rPr>
          <w:rFonts w:ascii="Times New Roman" w:hAnsi="Times New Roman" w:cs="Times New Roman"/>
          <w:u w:val="single"/>
        </w:rPr>
        <w:lastRenderedPageBreak/>
        <w:t>Приложение № 1</w:t>
      </w:r>
      <w:r>
        <w:rPr>
          <w:rFonts w:ascii="Times New Roman" w:hAnsi="Times New Roman" w:cs="Times New Roman"/>
        </w:rPr>
        <w:t xml:space="preserve"> </w:t>
      </w:r>
      <w:r>
        <w:rPr>
          <w:rFonts w:ascii="Times New Roman" w:hAnsi="Times New Roman" w:cs="Times New Roman"/>
          <w:i/>
        </w:rPr>
        <w:t xml:space="preserve"> </w:t>
      </w:r>
    </w:p>
    <w:bookmarkEnd w:id="1"/>
    <w:p w:rsidR="008556C9" w:rsidRDefault="005B2518">
      <w:pPr>
        <w:ind w:left="7440" w:hanging="48"/>
        <w:rPr>
          <w:rFonts w:ascii="Times New Roman" w:hAnsi="Times New Roman" w:cs="Times New Roman"/>
          <w:bCs/>
        </w:rPr>
      </w:pPr>
      <w:r>
        <w:rPr>
          <w:rFonts w:ascii="Times New Roman" w:hAnsi="Times New Roman" w:cs="Times New Roman"/>
        </w:rPr>
        <w:t xml:space="preserve">к </w:t>
      </w:r>
      <w:r>
        <w:rPr>
          <w:rFonts w:ascii="Times New Roman" w:hAnsi="Times New Roman" w:cs="Times New Roman"/>
          <w:bCs/>
        </w:rPr>
        <w:t>административному регламенту 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образовательных учреждениях, расположенных на территории г.Владикавказа Республики Северная Осетия-Алания»</w:t>
      </w:r>
    </w:p>
    <w:p w:rsidR="008556C9" w:rsidRDefault="005B2518">
      <w:pPr>
        <w:ind w:hanging="12"/>
        <w:jc w:val="center"/>
        <w:rPr>
          <w:rFonts w:ascii="Times New Roman" w:hAnsi="Times New Roman" w:cs="Times New Roman"/>
          <w:bCs/>
        </w:rPr>
      </w:pPr>
      <w:r>
        <w:rPr>
          <w:rFonts w:ascii="Times New Roman" w:hAnsi="Times New Roman" w:cs="Times New Roman"/>
          <w:bCs/>
        </w:rPr>
        <w:t xml:space="preserve">ПРИЕМ ГРАЖДАН </w:t>
      </w:r>
    </w:p>
    <w:p w:rsidR="008556C9" w:rsidRDefault="008556C9">
      <w:pPr>
        <w:jc w:val="center"/>
        <w:rPr>
          <w:rFonts w:ascii="Times New Roman" w:hAnsi="Times New Roman" w:cs="Times New Roman"/>
          <w:bCs/>
        </w:rPr>
      </w:pPr>
    </w:p>
    <w:p w:rsidR="008556C9" w:rsidRDefault="005B2518">
      <w:pPr>
        <w:ind w:hanging="12"/>
        <w:jc w:val="center"/>
        <w:rPr>
          <w:rFonts w:ascii="Times New Roman" w:hAnsi="Times New Roman" w:cs="Times New Roman"/>
          <w:bCs/>
        </w:rPr>
      </w:pPr>
      <w:r>
        <w:rPr>
          <w:rFonts w:ascii="Times New Roman" w:hAnsi="Times New Roman" w:cs="Times New Roman"/>
          <w:bCs/>
        </w:rPr>
        <w:t>в Управлении образования администрации местного самоуправления города Владикавказа Республики Северная Осетия-Алания</w:t>
      </w:r>
    </w:p>
    <w:p w:rsidR="008556C9" w:rsidRDefault="008556C9">
      <w:pPr>
        <w:jc w:val="center"/>
        <w:rPr>
          <w:rFonts w:ascii="Times New Roman" w:hAnsi="Times New Roman" w:cs="Times New Roman"/>
        </w:rPr>
      </w:pPr>
    </w:p>
    <w:tbl>
      <w:tblPr>
        <w:tblW w:w="136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1"/>
        <w:gridCol w:w="1726"/>
        <w:gridCol w:w="2747"/>
        <w:gridCol w:w="2310"/>
        <w:gridCol w:w="2093"/>
        <w:gridCol w:w="2247"/>
      </w:tblGrid>
      <w:tr w:rsidR="008556C9">
        <w:trPr>
          <w:trHeight w:val="792"/>
          <w:jc w:val="center"/>
        </w:trPr>
        <w:tc>
          <w:tcPr>
            <w:tcW w:w="2575" w:type="dxa"/>
          </w:tcPr>
          <w:p w:rsidR="008556C9" w:rsidRDefault="005B2518">
            <w:pPr>
              <w:tabs>
                <w:tab w:val="left" w:pos="5625"/>
              </w:tabs>
              <w:ind w:firstLine="0"/>
              <w:jc w:val="center"/>
              <w:rPr>
                <w:rFonts w:ascii="Times New Roman" w:eastAsia="Calibri" w:hAnsi="Times New Roman" w:cs="Times New Roman"/>
              </w:rPr>
            </w:pPr>
            <w:r>
              <w:rPr>
                <w:rFonts w:ascii="Times New Roman" w:eastAsia="Calibri" w:hAnsi="Times New Roman" w:cs="Times New Roman"/>
              </w:rPr>
              <w:t>Наименование учреждения</w:t>
            </w:r>
          </w:p>
        </w:tc>
        <w:tc>
          <w:tcPr>
            <w:tcW w:w="1683" w:type="dxa"/>
          </w:tcPr>
          <w:p w:rsidR="008556C9" w:rsidRDefault="005B2518">
            <w:pPr>
              <w:tabs>
                <w:tab w:val="left" w:pos="5625"/>
              </w:tabs>
              <w:ind w:firstLine="0"/>
              <w:jc w:val="center"/>
              <w:rPr>
                <w:rFonts w:ascii="Times New Roman" w:eastAsia="Calibri" w:hAnsi="Times New Roman" w:cs="Times New Roman"/>
              </w:rPr>
            </w:pPr>
            <w:r>
              <w:rPr>
                <w:rFonts w:ascii="Times New Roman" w:eastAsia="Calibri" w:hAnsi="Times New Roman" w:cs="Times New Roman"/>
              </w:rPr>
              <w:t>Юридический адрес</w:t>
            </w:r>
          </w:p>
        </w:tc>
        <w:tc>
          <w:tcPr>
            <w:tcW w:w="2830" w:type="dxa"/>
          </w:tcPr>
          <w:p w:rsidR="008556C9" w:rsidRDefault="005B2518">
            <w:pPr>
              <w:tabs>
                <w:tab w:val="left" w:pos="5625"/>
              </w:tabs>
              <w:ind w:firstLine="0"/>
              <w:jc w:val="center"/>
              <w:rPr>
                <w:rFonts w:ascii="Times New Roman" w:eastAsia="Calibri" w:hAnsi="Times New Roman" w:cs="Times New Roman"/>
              </w:rPr>
            </w:pPr>
            <w:r>
              <w:rPr>
                <w:rFonts w:ascii="Times New Roman" w:eastAsia="Calibri" w:hAnsi="Times New Roman" w:cs="Times New Roman"/>
              </w:rPr>
              <w:t>Адрес электронной почты</w:t>
            </w:r>
          </w:p>
        </w:tc>
        <w:tc>
          <w:tcPr>
            <w:tcW w:w="2112" w:type="dxa"/>
          </w:tcPr>
          <w:p w:rsidR="008556C9" w:rsidRDefault="005B2518">
            <w:pPr>
              <w:tabs>
                <w:tab w:val="left" w:pos="5625"/>
              </w:tabs>
              <w:ind w:firstLine="0"/>
              <w:jc w:val="center"/>
              <w:rPr>
                <w:rFonts w:ascii="Times New Roman" w:eastAsia="Calibri" w:hAnsi="Times New Roman" w:cs="Times New Roman"/>
              </w:rPr>
            </w:pPr>
            <w:r>
              <w:rPr>
                <w:rFonts w:ascii="Times New Roman" w:eastAsia="Calibri" w:hAnsi="Times New Roman" w:cs="Times New Roman"/>
              </w:rPr>
              <w:t>Адрес сайта учреждения</w:t>
            </w:r>
          </w:p>
        </w:tc>
        <w:tc>
          <w:tcPr>
            <w:tcW w:w="2136" w:type="dxa"/>
          </w:tcPr>
          <w:p w:rsidR="008556C9" w:rsidRDefault="005B2518">
            <w:pPr>
              <w:tabs>
                <w:tab w:val="left" w:pos="5625"/>
              </w:tabs>
              <w:ind w:firstLine="0"/>
              <w:jc w:val="center"/>
              <w:rPr>
                <w:rFonts w:ascii="Times New Roman" w:eastAsia="Calibri" w:hAnsi="Times New Roman" w:cs="Times New Roman"/>
              </w:rPr>
            </w:pPr>
            <w:r>
              <w:rPr>
                <w:rFonts w:ascii="Times New Roman" w:eastAsia="Calibri" w:hAnsi="Times New Roman" w:cs="Times New Roman"/>
              </w:rPr>
              <w:t>Должность</w:t>
            </w:r>
          </w:p>
        </w:tc>
        <w:tc>
          <w:tcPr>
            <w:tcW w:w="2318" w:type="dxa"/>
          </w:tcPr>
          <w:p w:rsidR="008556C9" w:rsidRDefault="005B2518">
            <w:pPr>
              <w:tabs>
                <w:tab w:val="left" w:pos="5625"/>
              </w:tabs>
              <w:ind w:firstLine="0"/>
              <w:jc w:val="center"/>
              <w:rPr>
                <w:rFonts w:ascii="Times New Roman" w:eastAsia="Calibri" w:hAnsi="Times New Roman" w:cs="Times New Roman"/>
              </w:rPr>
            </w:pPr>
            <w:r>
              <w:rPr>
                <w:rFonts w:ascii="Times New Roman" w:eastAsia="Calibri" w:hAnsi="Times New Roman" w:cs="Times New Roman"/>
              </w:rPr>
              <w:t>Телефон</w:t>
            </w:r>
          </w:p>
        </w:tc>
      </w:tr>
      <w:tr w:rsidR="008556C9">
        <w:trPr>
          <w:trHeight w:val="1061"/>
          <w:jc w:val="center"/>
        </w:trPr>
        <w:tc>
          <w:tcPr>
            <w:tcW w:w="2575" w:type="dxa"/>
            <w:vMerge w:val="restart"/>
            <w:vAlign w:val="center"/>
          </w:tcPr>
          <w:p w:rsidR="008556C9" w:rsidRDefault="005B2518">
            <w:pPr>
              <w:ind w:firstLine="0"/>
              <w:jc w:val="center"/>
              <w:rPr>
                <w:rFonts w:ascii="Times New Roman" w:eastAsia="Calibri" w:hAnsi="Times New Roman" w:cs="Times New Roman"/>
              </w:rPr>
            </w:pPr>
            <w:r>
              <w:rPr>
                <w:rFonts w:ascii="Times New Roman" w:eastAsia="Calibri" w:hAnsi="Times New Roman" w:cs="Times New Roman"/>
              </w:rPr>
              <w:t xml:space="preserve">Управление образования администрации </w:t>
            </w:r>
            <w:r>
              <w:rPr>
                <w:rFonts w:ascii="Times New Roman" w:hAnsi="Times New Roman" w:cs="Times New Roman"/>
                <w:bCs/>
              </w:rPr>
              <w:t>местного самоуправления города Владикавказа Республики Северная Осетия-Алания</w:t>
            </w:r>
          </w:p>
        </w:tc>
        <w:tc>
          <w:tcPr>
            <w:tcW w:w="1683" w:type="dxa"/>
            <w:vMerge w:val="restart"/>
            <w:vAlign w:val="center"/>
          </w:tcPr>
          <w:p w:rsidR="008556C9" w:rsidRDefault="005B2518">
            <w:pPr>
              <w:tabs>
                <w:tab w:val="left" w:pos="1527"/>
              </w:tabs>
              <w:ind w:right="-60" w:firstLine="0"/>
              <w:jc w:val="center"/>
              <w:rPr>
                <w:rFonts w:ascii="Times New Roman" w:eastAsia="Calibri" w:hAnsi="Times New Roman" w:cs="Times New Roman"/>
              </w:rPr>
            </w:pPr>
            <w:r>
              <w:rPr>
                <w:rFonts w:ascii="Times New Roman" w:hAnsi="Times New Roman" w:cs="Times New Roman"/>
              </w:rPr>
              <w:t>362040, РСО-Алания, г.Владикавказ, пл. Штыба, 2</w:t>
            </w:r>
          </w:p>
        </w:tc>
        <w:tc>
          <w:tcPr>
            <w:tcW w:w="2830" w:type="dxa"/>
            <w:vMerge w:val="restart"/>
            <w:vAlign w:val="center"/>
          </w:tcPr>
          <w:p w:rsidR="008556C9" w:rsidRDefault="00833D2C">
            <w:pPr>
              <w:tabs>
                <w:tab w:val="left" w:pos="5625"/>
              </w:tabs>
              <w:ind w:firstLine="0"/>
              <w:jc w:val="center"/>
              <w:rPr>
                <w:rFonts w:ascii="Times New Roman" w:eastAsia="Calibri" w:hAnsi="Times New Roman" w:cs="Times New Roman"/>
              </w:rPr>
            </w:pPr>
            <w:hyperlink r:id="rId10" w:history="1">
              <w:r w:rsidR="005B2518">
                <w:rPr>
                  <w:rStyle w:val="aff3"/>
                  <w:rFonts w:ascii="Times New Roman" w:hAnsi="Times New Roman"/>
                  <w:b/>
                  <w:bCs/>
                </w:rPr>
                <w:t>o</w:t>
              </w:r>
              <w:r w:rsidR="005B2518">
                <w:rPr>
                  <w:rStyle w:val="aff3"/>
                  <w:rFonts w:ascii="Times New Roman" w:hAnsi="Times New Roman"/>
                </w:rPr>
                <w:t>brazovanie-ams@rso-a.ru</w:t>
              </w:r>
            </w:hyperlink>
          </w:p>
        </w:tc>
        <w:tc>
          <w:tcPr>
            <w:tcW w:w="2112" w:type="dxa"/>
            <w:vMerge w:val="restart"/>
            <w:vAlign w:val="center"/>
          </w:tcPr>
          <w:p w:rsidR="008556C9" w:rsidRDefault="005B2518">
            <w:pPr>
              <w:tabs>
                <w:tab w:val="left" w:pos="5625"/>
              </w:tabs>
              <w:ind w:firstLine="0"/>
              <w:jc w:val="center"/>
              <w:rPr>
                <w:rFonts w:ascii="Times New Roman" w:eastAsia="Calibri" w:hAnsi="Times New Roman" w:cs="Times New Roman"/>
              </w:rPr>
            </w:pPr>
            <w:r>
              <w:rPr>
                <w:rFonts w:ascii="Times New Roman" w:eastAsia="Calibri" w:hAnsi="Times New Roman" w:cs="Times New Roman"/>
              </w:rPr>
              <w:t>https://uo.amsvlad.ru/</w:t>
            </w:r>
          </w:p>
        </w:tc>
        <w:tc>
          <w:tcPr>
            <w:tcW w:w="2136" w:type="dxa"/>
            <w:vAlign w:val="center"/>
          </w:tcPr>
          <w:p w:rsidR="008556C9" w:rsidRDefault="005B2518">
            <w:pPr>
              <w:tabs>
                <w:tab w:val="left" w:pos="5625"/>
              </w:tabs>
              <w:ind w:firstLine="0"/>
              <w:jc w:val="center"/>
              <w:rPr>
                <w:rFonts w:ascii="Times New Roman" w:eastAsia="Calibri" w:hAnsi="Times New Roman" w:cs="Times New Roman"/>
              </w:rPr>
            </w:pPr>
            <w:r>
              <w:rPr>
                <w:rFonts w:ascii="Times New Roman" w:eastAsia="Calibri" w:hAnsi="Times New Roman" w:cs="Times New Roman"/>
              </w:rPr>
              <w:t>начальник</w:t>
            </w:r>
          </w:p>
        </w:tc>
        <w:tc>
          <w:tcPr>
            <w:tcW w:w="2318" w:type="dxa"/>
            <w:vAlign w:val="center"/>
          </w:tcPr>
          <w:p w:rsidR="008556C9" w:rsidRDefault="005B2518">
            <w:pPr>
              <w:tabs>
                <w:tab w:val="left" w:pos="5625"/>
              </w:tabs>
              <w:ind w:firstLine="0"/>
              <w:jc w:val="center"/>
              <w:rPr>
                <w:rFonts w:ascii="Times New Roman" w:eastAsia="Calibri" w:hAnsi="Times New Roman" w:cs="Times New Roman"/>
              </w:rPr>
            </w:pPr>
            <w:r>
              <w:rPr>
                <w:rFonts w:ascii="Times New Roman" w:hAnsi="Times New Roman" w:cs="Times New Roman"/>
                <w:color w:val="444444"/>
              </w:rPr>
              <w:t xml:space="preserve">+7 (8672) </w:t>
            </w:r>
            <w:r>
              <w:rPr>
                <w:rFonts w:ascii="Times New Roman" w:eastAsia="Calibri" w:hAnsi="Times New Roman" w:cs="Times New Roman"/>
              </w:rPr>
              <w:t xml:space="preserve">25-30-03 </w:t>
            </w:r>
          </w:p>
          <w:p w:rsidR="008556C9" w:rsidRDefault="005B2518">
            <w:pPr>
              <w:tabs>
                <w:tab w:val="left" w:pos="5625"/>
              </w:tabs>
              <w:ind w:firstLine="0"/>
              <w:jc w:val="center"/>
              <w:rPr>
                <w:rFonts w:ascii="Times New Roman" w:eastAsia="Calibri" w:hAnsi="Times New Roman" w:cs="Times New Roman"/>
              </w:rPr>
            </w:pPr>
            <w:r>
              <w:rPr>
                <w:rFonts w:ascii="Times New Roman" w:hAnsi="Times New Roman" w:cs="Times New Roman"/>
                <w:color w:val="444444"/>
              </w:rPr>
              <w:t xml:space="preserve">+7 (8672) 25-51-00 </w:t>
            </w:r>
            <w:r>
              <w:rPr>
                <w:rFonts w:ascii="Times New Roman" w:eastAsia="Calibri" w:hAnsi="Times New Roman" w:cs="Times New Roman"/>
              </w:rPr>
              <w:t>приемная</w:t>
            </w:r>
          </w:p>
        </w:tc>
      </w:tr>
      <w:tr w:rsidR="008556C9">
        <w:trPr>
          <w:trHeight w:val="535"/>
          <w:jc w:val="center"/>
        </w:trPr>
        <w:tc>
          <w:tcPr>
            <w:tcW w:w="2575" w:type="dxa"/>
            <w:vMerge/>
            <w:vAlign w:val="center"/>
          </w:tcPr>
          <w:p w:rsidR="008556C9" w:rsidRDefault="008556C9">
            <w:pPr>
              <w:ind w:firstLine="0"/>
              <w:jc w:val="center"/>
              <w:rPr>
                <w:rFonts w:ascii="Times New Roman" w:eastAsia="Calibri" w:hAnsi="Times New Roman" w:cs="Times New Roman"/>
              </w:rPr>
            </w:pPr>
          </w:p>
        </w:tc>
        <w:tc>
          <w:tcPr>
            <w:tcW w:w="1683" w:type="dxa"/>
            <w:vMerge/>
            <w:vAlign w:val="center"/>
          </w:tcPr>
          <w:p w:rsidR="008556C9" w:rsidRDefault="008556C9">
            <w:pPr>
              <w:ind w:firstLine="0"/>
              <w:jc w:val="center"/>
              <w:rPr>
                <w:rFonts w:ascii="Times New Roman" w:eastAsia="Calibri" w:hAnsi="Times New Roman" w:cs="Times New Roman"/>
              </w:rPr>
            </w:pPr>
          </w:p>
        </w:tc>
        <w:tc>
          <w:tcPr>
            <w:tcW w:w="2830" w:type="dxa"/>
            <w:vMerge/>
            <w:vAlign w:val="center"/>
          </w:tcPr>
          <w:p w:rsidR="008556C9" w:rsidRDefault="008556C9">
            <w:pPr>
              <w:ind w:firstLine="0"/>
              <w:jc w:val="center"/>
              <w:rPr>
                <w:rFonts w:ascii="Times New Roman" w:eastAsia="Calibri" w:hAnsi="Times New Roman" w:cs="Times New Roman"/>
              </w:rPr>
            </w:pPr>
          </w:p>
        </w:tc>
        <w:tc>
          <w:tcPr>
            <w:tcW w:w="2112" w:type="dxa"/>
            <w:vMerge/>
            <w:vAlign w:val="center"/>
          </w:tcPr>
          <w:p w:rsidR="008556C9" w:rsidRDefault="008556C9">
            <w:pPr>
              <w:tabs>
                <w:tab w:val="left" w:pos="5625"/>
              </w:tabs>
              <w:ind w:firstLine="0"/>
              <w:jc w:val="center"/>
              <w:rPr>
                <w:rFonts w:ascii="Times New Roman" w:eastAsia="Calibri" w:hAnsi="Times New Roman" w:cs="Times New Roman"/>
              </w:rPr>
            </w:pPr>
          </w:p>
        </w:tc>
        <w:tc>
          <w:tcPr>
            <w:tcW w:w="2136" w:type="dxa"/>
            <w:vAlign w:val="center"/>
          </w:tcPr>
          <w:p w:rsidR="008556C9" w:rsidRDefault="005B2518">
            <w:pPr>
              <w:tabs>
                <w:tab w:val="left" w:pos="5625"/>
              </w:tabs>
              <w:ind w:firstLine="0"/>
              <w:jc w:val="center"/>
              <w:rPr>
                <w:rFonts w:ascii="Times New Roman" w:eastAsia="Calibri" w:hAnsi="Times New Roman" w:cs="Times New Roman"/>
              </w:rPr>
            </w:pPr>
            <w:r>
              <w:rPr>
                <w:rFonts w:ascii="Times New Roman" w:eastAsia="Calibri" w:hAnsi="Times New Roman" w:cs="Times New Roman"/>
              </w:rPr>
              <w:t>заместитель начальника</w:t>
            </w:r>
          </w:p>
        </w:tc>
        <w:tc>
          <w:tcPr>
            <w:tcW w:w="2318" w:type="dxa"/>
            <w:vAlign w:val="center"/>
          </w:tcPr>
          <w:p w:rsidR="008556C9" w:rsidRDefault="005B2518">
            <w:pPr>
              <w:ind w:firstLine="0"/>
              <w:jc w:val="center"/>
              <w:rPr>
                <w:rFonts w:ascii="Times New Roman" w:eastAsia="Calibri" w:hAnsi="Times New Roman" w:cs="Times New Roman"/>
              </w:rPr>
            </w:pPr>
            <w:r>
              <w:rPr>
                <w:rFonts w:ascii="Times New Roman" w:hAnsi="Times New Roman" w:cs="Times New Roman"/>
                <w:color w:val="444444"/>
              </w:rPr>
              <w:t>+7 (8672) 25-51-01</w:t>
            </w:r>
          </w:p>
        </w:tc>
      </w:tr>
      <w:tr w:rsidR="008556C9">
        <w:trPr>
          <w:trHeight w:val="535"/>
          <w:jc w:val="center"/>
        </w:trPr>
        <w:tc>
          <w:tcPr>
            <w:tcW w:w="2575" w:type="dxa"/>
            <w:vMerge/>
            <w:vAlign w:val="center"/>
          </w:tcPr>
          <w:p w:rsidR="008556C9" w:rsidRDefault="008556C9">
            <w:pPr>
              <w:ind w:firstLine="0"/>
              <w:jc w:val="center"/>
              <w:rPr>
                <w:rFonts w:ascii="Times New Roman" w:eastAsia="Calibri" w:hAnsi="Times New Roman" w:cs="Times New Roman"/>
              </w:rPr>
            </w:pPr>
          </w:p>
        </w:tc>
        <w:tc>
          <w:tcPr>
            <w:tcW w:w="1683" w:type="dxa"/>
            <w:vMerge/>
            <w:vAlign w:val="center"/>
          </w:tcPr>
          <w:p w:rsidR="008556C9" w:rsidRDefault="008556C9">
            <w:pPr>
              <w:ind w:firstLine="0"/>
              <w:jc w:val="center"/>
              <w:rPr>
                <w:rFonts w:ascii="Times New Roman" w:eastAsia="Calibri" w:hAnsi="Times New Roman" w:cs="Times New Roman"/>
              </w:rPr>
            </w:pPr>
          </w:p>
        </w:tc>
        <w:tc>
          <w:tcPr>
            <w:tcW w:w="2830" w:type="dxa"/>
            <w:vMerge/>
            <w:vAlign w:val="center"/>
          </w:tcPr>
          <w:p w:rsidR="008556C9" w:rsidRDefault="008556C9">
            <w:pPr>
              <w:ind w:firstLine="0"/>
              <w:jc w:val="center"/>
              <w:rPr>
                <w:rFonts w:ascii="Times New Roman" w:eastAsia="Calibri" w:hAnsi="Times New Roman" w:cs="Times New Roman"/>
              </w:rPr>
            </w:pPr>
          </w:p>
        </w:tc>
        <w:tc>
          <w:tcPr>
            <w:tcW w:w="2112" w:type="dxa"/>
            <w:vMerge/>
            <w:vAlign w:val="center"/>
          </w:tcPr>
          <w:p w:rsidR="008556C9" w:rsidRDefault="008556C9">
            <w:pPr>
              <w:tabs>
                <w:tab w:val="left" w:pos="5625"/>
              </w:tabs>
              <w:ind w:firstLine="0"/>
              <w:jc w:val="center"/>
              <w:rPr>
                <w:rFonts w:ascii="Times New Roman" w:eastAsia="Calibri" w:hAnsi="Times New Roman" w:cs="Times New Roman"/>
              </w:rPr>
            </w:pPr>
          </w:p>
        </w:tc>
        <w:tc>
          <w:tcPr>
            <w:tcW w:w="2136" w:type="dxa"/>
            <w:vAlign w:val="center"/>
          </w:tcPr>
          <w:p w:rsidR="008556C9" w:rsidRDefault="005B2518">
            <w:pPr>
              <w:tabs>
                <w:tab w:val="left" w:pos="5625"/>
              </w:tabs>
              <w:ind w:firstLine="0"/>
              <w:jc w:val="center"/>
              <w:rPr>
                <w:rFonts w:ascii="Times New Roman" w:eastAsia="Calibri" w:hAnsi="Times New Roman" w:cs="Times New Roman"/>
              </w:rPr>
            </w:pPr>
            <w:r>
              <w:rPr>
                <w:rFonts w:ascii="Times New Roman" w:eastAsia="Calibri" w:hAnsi="Times New Roman" w:cs="Times New Roman"/>
              </w:rPr>
              <w:t>начальника отдела</w:t>
            </w:r>
          </w:p>
        </w:tc>
        <w:tc>
          <w:tcPr>
            <w:tcW w:w="2318" w:type="dxa"/>
            <w:vAlign w:val="center"/>
          </w:tcPr>
          <w:p w:rsidR="008556C9" w:rsidRDefault="005B2518">
            <w:pPr>
              <w:ind w:firstLine="0"/>
              <w:jc w:val="center"/>
              <w:rPr>
                <w:rFonts w:ascii="Times New Roman" w:eastAsia="Calibri" w:hAnsi="Times New Roman" w:cs="Times New Roman"/>
              </w:rPr>
            </w:pPr>
            <w:r>
              <w:rPr>
                <w:rFonts w:ascii="Times New Roman" w:hAnsi="Times New Roman" w:cs="Times New Roman"/>
                <w:color w:val="444444"/>
              </w:rPr>
              <w:t xml:space="preserve">+7 (8672) </w:t>
            </w:r>
            <w:r>
              <w:rPr>
                <w:rFonts w:ascii="Times New Roman" w:eastAsia="Calibri" w:hAnsi="Times New Roman" w:cs="Times New Roman"/>
              </w:rPr>
              <w:t>25-51-53</w:t>
            </w:r>
          </w:p>
        </w:tc>
      </w:tr>
      <w:tr w:rsidR="008556C9">
        <w:trPr>
          <w:trHeight w:val="546"/>
          <w:jc w:val="center"/>
        </w:trPr>
        <w:tc>
          <w:tcPr>
            <w:tcW w:w="2575" w:type="dxa"/>
            <w:vMerge/>
            <w:vAlign w:val="center"/>
          </w:tcPr>
          <w:p w:rsidR="008556C9" w:rsidRDefault="008556C9">
            <w:pPr>
              <w:ind w:firstLine="0"/>
              <w:jc w:val="center"/>
              <w:rPr>
                <w:rFonts w:ascii="Times New Roman" w:eastAsia="Calibri" w:hAnsi="Times New Roman" w:cs="Times New Roman"/>
              </w:rPr>
            </w:pPr>
          </w:p>
        </w:tc>
        <w:tc>
          <w:tcPr>
            <w:tcW w:w="1683" w:type="dxa"/>
            <w:vMerge/>
            <w:vAlign w:val="center"/>
          </w:tcPr>
          <w:p w:rsidR="008556C9" w:rsidRDefault="008556C9">
            <w:pPr>
              <w:ind w:firstLine="0"/>
              <w:jc w:val="center"/>
              <w:rPr>
                <w:rFonts w:ascii="Times New Roman" w:eastAsia="Calibri" w:hAnsi="Times New Roman" w:cs="Times New Roman"/>
              </w:rPr>
            </w:pPr>
          </w:p>
        </w:tc>
        <w:tc>
          <w:tcPr>
            <w:tcW w:w="2830" w:type="dxa"/>
            <w:vMerge/>
            <w:vAlign w:val="center"/>
          </w:tcPr>
          <w:p w:rsidR="008556C9" w:rsidRDefault="008556C9">
            <w:pPr>
              <w:ind w:firstLine="0"/>
              <w:jc w:val="center"/>
              <w:rPr>
                <w:rFonts w:ascii="Times New Roman" w:eastAsia="Calibri" w:hAnsi="Times New Roman" w:cs="Times New Roman"/>
              </w:rPr>
            </w:pPr>
          </w:p>
        </w:tc>
        <w:tc>
          <w:tcPr>
            <w:tcW w:w="2112" w:type="dxa"/>
            <w:vMerge/>
            <w:vAlign w:val="center"/>
          </w:tcPr>
          <w:p w:rsidR="008556C9" w:rsidRDefault="008556C9">
            <w:pPr>
              <w:tabs>
                <w:tab w:val="left" w:pos="5625"/>
              </w:tabs>
              <w:ind w:firstLine="0"/>
              <w:jc w:val="center"/>
              <w:rPr>
                <w:rFonts w:ascii="Times New Roman" w:eastAsia="Calibri" w:hAnsi="Times New Roman" w:cs="Times New Roman"/>
              </w:rPr>
            </w:pPr>
          </w:p>
        </w:tc>
        <w:tc>
          <w:tcPr>
            <w:tcW w:w="2136" w:type="dxa"/>
            <w:vAlign w:val="center"/>
          </w:tcPr>
          <w:p w:rsidR="008556C9" w:rsidRDefault="005B2518">
            <w:pPr>
              <w:tabs>
                <w:tab w:val="left" w:pos="5625"/>
              </w:tabs>
              <w:ind w:firstLine="0"/>
              <w:jc w:val="center"/>
              <w:rPr>
                <w:rFonts w:ascii="Times New Roman" w:eastAsia="Calibri" w:hAnsi="Times New Roman" w:cs="Times New Roman"/>
              </w:rPr>
            </w:pPr>
            <w:r>
              <w:rPr>
                <w:rFonts w:ascii="Times New Roman" w:eastAsia="Calibri" w:hAnsi="Times New Roman" w:cs="Times New Roman"/>
              </w:rPr>
              <w:t>главный специалист</w:t>
            </w:r>
          </w:p>
        </w:tc>
        <w:tc>
          <w:tcPr>
            <w:tcW w:w="2318" w:type="dxa"/>
            <w:vAlign w:val="center"/>
          </w:tcPr>
          <w:p w:rsidR="008556C9" w:rsidRDefault="005B2518">
            <w:pPr>
              <w:ind w:firstLine="0"/>
              <w:jc w:val="center"/>
              <w:rPr>
                <w:rFonts w:ascii="Times New Roman" w:eastAsia="Calibri" w:hAnsi="Times New Roman" w:cs="Times New Roman"/>
              </w:rPr>
            </w:pPr>
            <w:r>
              <w:rPr>
                <w:rFonts w:ascii="Times New Roman" w:hAnsi="Times New Roman" w:cs="Times New Roman"/>
                <w:color w:val="444444"/>
              </w:rPr>
              <w:t xml:space="preserve">+7 (8672) </w:t>
            </w:r>
            <w:r>
              <w:rPr>
                <w:rFonts w:ascii="Times New Roman" w:eastAsia="Calibri" w:hAnsi="Times New Roman" w:cs="Times New Roman"/>
              </w:rPr>
              <w:t>25-51-53</w:t>
            </w:r>
          </w:p>
        </w:tc>
      </w:tr>
    </w:tbl>
    <w:p w:rsidR="008556C9" w:rsidRDefault="005B2518">
      <w:pPr>
        <w:tabs>
          <w:tab w:val="left" w:pos="5625"/>
        </w:tabs>
        <w:ind w:left="57" w:hanging="36"/>
        <w:rPr>
          <w:rFonts w:ascii="Times New Roman" w:hAnsi="Times New Roman" w:cs="Times New Roman"/>
        </w:rPr>
      </w:pPr>
      <w:r>
        <w:rPr>
          <w:rFonts w:ascii="Times New Roman" w:hAnsi="Times New Roman" w:cs="Times New Roman"/>
        </w:rPr>
        <w:t>Режим работы Управления:</w:t>
      </w:r>
    </w:p>
    <w:p w:rsidR="008556C9" w:rsidRDefault="005B2518">
      <w:pPr>
        <w:tabs>
          <w:tab w:val="left" w:pos="5625"/>
        </w:tabs>
        <w:ind w:left="57" w:hanging="36"/>
        <w:rPr>
          <w:rFonts w:ascii="Times New Roman" w:hAnsi="Times New Roman" w:cs="Times New Roman"/>
        </w:rPr>
      </w:pPr>
      <w:r>
        <w:rPr>
          <w:rFonts w:ascii="Times New Roman" w:hAnsi="Times New Roman" w:cs="Times New Roman"/>
        </w:rPr>
        <w:t>Понедельник-пятница – с 09-00 до 18-00</w:t>
      </w:r>
    </w:p>
    <w:p w:rsidR="008556C9" w:rsidRDefault="005B2518">
      <w:pPr>
        <w:tabs>
          <w:tab w:val="left" w:pos="5625"/>
        </w:tabs>
        <w:ind w:left="57" w:hanging="36"/>
        <w:rPr>
          <w:rFonts w:ascii="Times New Roman" w:hAnsi="Times New Roman" w:cs="Times New Roman"/>
        </w:rPr>
      </w:pPr>
      <w:r>
        <w:rPr>
          <w:rFonts w:ascii="Times New Roman" w:hAnsi="Times New Roman" w:cs="Times New Roman"/>
        </w:rPr>
        <w:t>Обеденный перерыв с 13-00 до 14-00</w:t>
      </w:r>
    </w:p>
    <w:p w:rsidR="008556C9" w:rsidRDefault="005B2518">
      <w:pPr>
        <w:tabs>
          <w:tab w:val="left" w:pos="5625"/>
        </w:tabs>
        <w:ind w:left="57" w:hanging="36"/>
        <w:rPr>
          <w:rFonts w:ascii="Times New Roman" w:hAnsi="Times New Roman" w:cs="Times New Roman"/>
        </w:rPr>
      </w:pPr>
      <w:r>
        <w:rPr>
          <w:rFonts w:ascii="Times New Roman" w:hAnsi="Times New Roman" w:cs="Times New Roman"/>
        </w:rPr>
        <w:t>Выходной – суббота-воскресенье.</w:t>
      </w:r>
    </w:p>
    <w:p w:rsidR="008556C9" w:rsidRDefault="005B2518">
      <w:pPr>
        <w:tabs>
          <w:tab w:val="left" w:pos="5625"/>
        </w:tabs>
        <w:ind w:left="57" w:hanging="36"/>
        <w:rPr>
          <w:rFonts w:ascii="Times New Roman" w:hAnsi="Times New Roman" w:cs="Times New Roman"/>
        </w:rPr>
      </w:pPr>
      <w:r>
        <w:rPr>
          <w:rFonts w:ascii="Times New Roman" w:hAnsi="Times New Roman" w:cs="Times New Roman"/>
        </w:rPr>
        <w:t xml:space="preserve">Прием граждан по личным вопросам начальником Управления образования– по вторникам с 14.00 до 17.30 </w:t>
      </w:r>
    </w:p>
    <w:p w:rsidR="008556C9" w:rsidRDefault="008556C9">
      <w:pPr>
        <w:jc w:val="center"/>
        <w:rPr>
          <w:rFonts w:ascii="Times New Roman" w:hAnsi="Times New Roman" w:cs="Times New Roman"/>
        </w:rPr>
      </w:pPr>
    </w:p>
    <w:p w:rsidR="008556C9" w:rsidRDefault="005B2518">
      <w:pPr>
        <w:jc w:val="center"/>
        <w:rPr>
          <w:rFonts w:ascii="Times New Roman" w:hAnsi="Times New Roman" w:cs="Times New Roman"/>
        </w:rPr>
      </w:pPr>
      <w:r>
        <w:rPr>
          <w:rFonts w:ascii="Times New Roman" w:hAnsi="Times New Roman" w:cs="Times New Roman"/>
        </w:rPr>
        <w:t>_________________</w:t>
      </w:r>
    </w:p>
    <w:p w:rsidR="008556C9" w:rsidRDefault="008556C9">
      <w:pPr>
        <w:ind w:left="7440" w:hanging="48"/>
        <w:rPr>
          <w:rFonts w:ascii="Times New Roman" w:hAnsi="Times New Roman" w:cs="Times New Roman"/>
        </w:rPr>
      </w:pPr>
    </w:p>
    <w:p w:rsidR="008556C9" w:rsidRDefault="005B2518">
      <w:pPr>
        <w:widowControl/>
        <w:tabs>
          <w:tab w:val="left" w:pos="6096"/>
        </w:tabs>
        <w:ind w:left="7371" w:firstLine="0"/>
        <w:jc w:val="right"/>
        <w:rPr>
          <w:rFonts w:ascii="Times New Roman" w:hAnsi="Times New Roman" w:cs="Times New Roman"/>
        </w:rPr>
      </w:pPr>
      <w:r>
        <w:rPr>
          <w:rFonts w:ascii="Times New Roman" w:hAnsi="Times New Roman" w:cs="Times New Roman"/>
          <w:u w:val="single"/>
        </w:rPr>
        <w:lastRenderedPageBreak/>
        <w:t>Приложение № 2</w:t>
      </w:r>
      <w:r>
        <w:rPr>
          <w:rFonts w:ascii="Times New Roman" w:hAnsi="Times New Roman" w:cs="Times New Roman"/>
        </w:rPr>
        <w:t xml:space="preserve"> </w:t>
      </w:r>
      <w:r>
        <w:rPr>
          <w:rFonts w:ascii="Times New Roman" w:hAnsi="Times New Roman" w:cs="Times New Roman"/>
          <w:i/>
        </w:rPr>
        <w:t xml:space="preserve"> </w:t>
      </w:r>
    </w:p>
    <w:p w:rsidR="008556C9" w:rsidRDefault="005B2518">
      <w:pPr>
        <w:ind w:left="7440" w:hanging="48"/>
        <w:rPr>
          <w:rFonts w:ascii="Times New Roman" w:hAnsi="Times New Roman" w:cs="Times New Roman"/>
          <w:bCs/>
        </w:rPr>
      </w:pPr>
      <w:r>
        <w:rPr>
          <w:rFonts w:ascii="Times New Roman" w:hAnsi="Times New Roman" w:cs="Times New Roman"/>
        </w:rPr>
        <w:t xml:space="preserve">к </w:t>
      </w:r>
      <w:r>
        <w:rPr>
          <w:rFonts w:ascii="Times New Roman" w:hAnsi="Times New Roman" w:cs="Times New Roman"/>
          <w:bCs/>
        </w:rPr>
        <w:t>административному регламенту 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образовательных учреждениях, расположенных на территории г.Владикавказа Республики Северная Осетия-Алания»</w:t>
      </w:r>
    </w:p>
    <w:p w:rsidR="008556C9" w:rsidRDefault="008556C9">
      <w:pPr>
        <w:widowControl/>
        <w:tabs>
          <w:tab w:val="left" w:pos="4140"/>
          <w:tab w:val="left" w:pos="6096"/>
        </w:tabs>
        <w:ind w:left="7938" w:firstLine="0"/>
        <w:rPr>
          <w:rFonts w:ascii="Times New Roman" w:hAnsi="Times New Roman" w:cs="Times New Roman"/>
          <w:bCs/>
          <w:sz w:val="28"/>
          <w:szCs w:val="28"/>
        </w:rPr>
      </w:pPr>
    </w:p>
    <w:p w:rsidR="008556C9" w:rsidRDefault="005B2518">
      <w:pPr>
        <w:widowControl/>
        <w:ind w:firstLine="0"/>
        <w:jc w:val="center"/>
        <w:rPr>
          <w:rFonts w:ascii="Times New Roman" w:hAnsi="Times New Roman" w:cs="Times New Roman"/>
          <w:bCs/>
          <w:sz w:val="28"/>
          <w:szCs w:val="28"/>
        </w:rPr>
      </w:pPr>
      <w:r>
        <w:rPr>
          <w:rFonts w:ascii="Times New Roman" w:hAnsi="Times New Roman" w:cs="Times New Roman"/>
          <w:bCs/>
          <w:sz w:val="28"/>
          <w:szCs w:val="28"/>
        </w:rPr>
        <w:t xml:space="preserve">ИНФОРМАЦИЯ </w:t>
      </w:r>
    </w:p>
    <w:p w:rsidR="008556C9" w:rsidRDefault="008556C9">
      <w:pPr>
        <w:widowControl/>
        <w:ind w:firstLine="0"/>
        <w:jc w:val="center"/>
        <w:rPr>
          <w:rFonts w:ascii="Times New Roman" w:hAnsi="Times New Roman" w:cs="Times New Roman"/>
          <w:bCs/>
          <w:sz w:val="28"/>
          <w:szCs w:val="28"/>
        </w:rPr>
      </w:pPr>
    </w:p>
    <w:p w:rsidR="008556C9" w:rsidRDefault="005B2518">
      <w:pPr>
        <w:widowControl/>
        <w:ind w:firstLine="0"/>
        <w:jc w:val="center"/>
        <w:rPr>
          <w:rFonts w:ascii="Times New Roman" w:hAnsi="Times New Roman" w:cs="Times New Roman"/>
          <w:sz w:val="28"/>
          <w:szCs w:val="28"/>
        </w:rPr>
      </w:pPr>
      <w:r>
        <w:rPr>
          <w:rFonts w:ascii="Times New Roman" w:hAnsi="Times New Roman" w:cs="Times New Roman"/>
          <w:bCs/>
          <w:sz w:val="28"/>
          <w:szCs w:val="28"/>
        </w:rPr>
        <w:t>о наименовании, местонахождении, телефонах, электронных адресах, адресах сайтов</w:t>
      </w:r>
    </w:p>
    <w:p w:rsidR="008556C9" w:rsidRDefault="005B2518">
      <w:pPr>
        <w:widowControl/>
        <w:ind w:firstLine="0"/>
        <w:jc w:val="center"/>
        <w:rPr>
          <w:rFonts w:ascii="Times New Roman" w:hAnsi="Times New Roman" w:cs="Times New Roman"/>
          <w:bCs/>
          <w:sz w:val="28"/>
          <w:szCs w:val="28"/>
        </w:rPr>
      </w:pPr>
      <w:r>
        <w:rPr>
          <w:rFonts w:ascii="Times New Roman" w:hAnsi="Times New Roman" w:cs="Times New Roman"/>
          <w:bCs/>
          <w:sz w:val="28"/>
          <w:szCs w:val="28"/>
        </w:rPr>
        <w:t>муниципальных образовательных организаций города Владикавказа Республики Северная Осетия-Алания</w:t>
      </w:r>
    </w:p>
    <w:p w:rsidR="008556C9" w:rsidRDefault="008556C9">
      <w:pPr>
        <w:widowControl/>
        <w:spacing w:line="240" w:lineRule="exact"/>
        <w:ind w:firstLine="0"/>
        <w:jc w:val="center"/>
        <w:rPr>
          <w:rFonts w:ascii="Times New Roman" w:hAnsi="Times New Roman" w:cs="Times New Roman"/>
          <w:sz w:val="28"/>
          <w:szCs w:val="28"/>
        </w:rPr>
      </w:pPr>
    </w:p>
    <w:tbl>
      <w:tblPr>
        <w:tblW w:w="14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4688"/>
        <w:gridCol w:w="6"/>
        <w:gridCol w:w="2282"/>
        <w:gridCol w:w="6"/>
        <w:gridCol w:w="2608"/>
        <w:gridCol w:w="6"/>
        <w:gridCol w:w="1272"/>
        <w:gridCol w:w="10"/>
        <w:gridCol w:w="1197"/>
        <w:gridCol w:w="10"/>
        <w:gridCol w:w="1441"/>
        <w:gridCol w:w="9"/>
      </w:tblGrid>
      <w:tr w:rsidR="008556C9">
        <w:trPr>
          <w:trHeight w:val="894"/>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w:t>
            </w:r>
          </w:p>
        </w:tc>
        <w:tc>
          <w:tcPr>
            <w:tcW w:w="4694"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Полное наименование в соответствии с Уставом</w:t>
            </w:r>
          </w:p>
        </w:tc>
        <w:tc>
          <w:tcPr>
            <w:tcW w:w="2288" w:type="dxa"/>
            <w:gridSpan w:val="2"/>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Краткое наименование в соответствии с Уставом</w:t>
            </w:r>
          </w:p>
        </w:tc>
        <w:tc>
          <w:tcPr>
            <w:tcW w:w="2614"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Адрес организации</w:t>
            </w:r>
          </w:p>
        </w:tc>
        <w:tc>
          <w:tcPr>
            <w:tcW w:w="1282"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Служебный телефон руководителя</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lang w:val="en-US"/>
              </w:rPr>
            </w:pPr>
            <w:r>
              <w:rPr>
                <w:rFonts w:ascii="Times New Roman" w:hAnsi="Times New Roman" w:cs="Times New Roman"/>
                <w:color w:val="000000"/>
              </w:rPr>
              <w:t>Адрес официального интернет-сайта</w:t>
            </w:r>
          </w:p>
        </w:tc>
        <w:tc>
          <w:tcPr>
            <w:tcW w:w="1450"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e-mail</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1</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№1 им. Ивана Васильевича Джанаева (Нигера)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№1 им. И.В.Джанаева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362007, РСО – Алания г.Владикавказ, ул. Осетинская горка, 1</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53-69-72</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s1.amsvlad.ru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osetgorka1@list.ru</w:t>
            </w:r>
          </w:p>
        </w:tc>
      </w:tr>
      <w:tr w:rsidR="008556C9">
        <w:trPr>
          <w:gridAfter w:val="1"/>
          <w:wAfter w:w="9" w:type="dxa"/>
          <w:trHeight w:val="525"/>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2</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№3 имени Корневой Софьи Владимировны</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№3 имени Корневой Софьи Владимировны</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362040, РСО-Алания, г.Владикавказ, ул. Революции, 34</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60-00-97, 60-00-98, 60-00-86</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s3.amsvlad.ru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vladsofia@yandex.ru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3</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гимназия №4 имени Героя Советского Союза Кибизова Александра Николаевича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гимназия №4</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362021, РСО - Алания, г.Владикавказ, ул. Огурцова,2</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74-81-01</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s4.amsvlad.ru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gimnazi4@mail.ru</w:t>
            </w:r>
          </w:p>
        </w:tc>
      </w:tr>
      <w:tr w:rsidR="008556C9">
        <w:trPr>
          <w:gridAfter w:val="1"/>
          <w:wAfter w:w="9" w:type="dxa"/>
          <w:trHeight w:val="525"/>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4</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ордена «Знак почета» гимназия №5 им. Луначарского А.В.</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гимназия №5</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362040, РСО - Алания, г.Владикавказ, ул. Церетели 7</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41-11-92, 41-11-93</w:t>
            </w:r>
          </w:p>
        </w:tc>
        <w:tc>
          <w:tcPr>
            <w:tcW w:w="1207" w:type="dxa"/>
            <w:gridSpan w:val="2"/>
            <w:vAlign w:val="center"/>
          </w:tcPr>
          <w:p w:rsidR="008556C9" w:rsidRDefault="005B2518">
            <w:pPr>
              <w:widowControl/>
              <w:shd w:val="clear" w:color="auto" w:fill="FFFFFF"/>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s5.amsvlad.ru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5gimnaziya@mail.ru</w:t>
            </w:r>
          </w:p>
        </w:tc>
      </w:tr>
      <w:tr w:rsidR="008556C9">
        <w:trPr>
          <w:gridAfter w:val="1"/>
          <w:wAfter w:w="9" w:type="dxa"/>
          <w:trHeight w:val="274"/>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5</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№6 им.Героя Советского Союза Давыдова Владимира (Ладо) Шириншаевича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№6</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362027, РСО-Алания, г.Владикавказ, ул. Маркова,44</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70-04-56, 53-04-94</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shd w:val="clear" w:color="auto" w:fill="FFFFFF"/>
              </w:rPr>
            </w:pPr>
            <w:r>
              <w:rPr>
                <w:rFonts w:ascii="Times New Roman" w:hAnsi="Times New Roman" w:cs="Times New Roman"/>
                <w:color w:val="000000"/>
                <w:lang w:val="en-US"/>
              </w:rPr>
              <w:t>s6.amsvlad.ru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vladikavkaz06@list.ru</w:t>
            </w:r>
          </w:p>
        </w:tc>
      </w:tr>
      <w:tr w:rsidR="008556C9">
        <w:trPr>
          <w:gridAfter w:val="1"/>
          <w:wAfter w:w="9" w:type="dxa"/>
          <w:trHeight w:val="525"/>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6</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автономное общеобразовательное учреждение - базовая средняя общеобразовательная школа №7 им.А.С.Пушкина с углубленным изучением английского языка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МАОУ БСОШ №7 им.А.С.Пушкина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362031, РСО-Алания, г.Владикавказ, проспект Коста, 288</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74-11-82, 74-50-29, 74-73-74</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s7.amsvlad.ru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soch7pushkina@mail.ru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7</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№8 им. Казбулата Харитоновича Карсанова.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№8</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362026, РСО-Алания, г.Владикавказ, ул. Гэсовская, 3</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56-07-12</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s8.amsvlad.ru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vladikavkaz-8@list.ru</w:t>
            </w:r>
          </w:p>
        </w:tc>
      </w:tr>
      <w:tr w:rsidR="008556C9">
        <w:trPr>
          <w:gridAfter w:val="1"/>
          <w:wAfter w:w="9" w:type="dxa"/>
          <w:trHeight w:val="525"/>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8</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№11 с углубленным изучением английского языка им.Уруймагова М.З.</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№11 с углубленным изучением английского языка им.Уруймагова М.З.</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362002, РСО-Алания, г.Владикавказ, ул. Чкалова,8</w:t>
            </w:r>
          </w:p>
        </w:tc>
        <w:tc>
          <w:tcPr>
            <w:tcW w:w="1278" w:type="dxa"/>
            <w:gridSpan w:val="2"/>
            <w:vAlign w:val="center"/>
          </w:tcPr>
          <w:p w:rsidR="008556C9" w:rsidRDefault="008556C9">
            <w:pPr>
              <w:ind w:firstLine="0"/>
              <w:jc w:val="center"/>
              <w:rPr>
                <w:rFonts w:ascii="Times New Roman" w:hAnsi="Times New Roman" w:cs="Times New Roman"/>
                <w:color w:val="000000"/>
              </w:rPr>
            </w:pP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s11.amsvlad.ru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vladikavkaz_11@list.ru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9</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№13 им. К.Хетагурова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№13 им. К.Хетагурова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362007, РСО – Алания, г.Владикавказ, ул. К.Хетагурова, 23, 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55-99-12, 54-52-61</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s13.amsvlad.ru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vladikavkazsc13@list.ru</w:t>
            </w:r>
          </w:p>
        </w:tc>
      </w:tr>
      <w:tr w:rsidR="008556C9">
        <w:trPr>
          <w:gridAfter w:val="1"/>
          <w:wAfter w:w="9" w:type="dxa"/>
          <w:trHeight w:val="525"/>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10</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№14 имени Героя Советского Союза Ларионова В.П.</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№14 им. Героя Советского Союза Ларионова В.П.</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362003, РСО-Алания, г.Владикавказ, ул. Цейская, 1</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41-11-53, 41-11-54, 41-11-57</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s14.amsvlad.ru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vladikavkaz14@mail.ru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11</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 xml:space="preserve">Муниципальное бюджетное общеобразовательное учреждение средняя </w:t>
            </w:r>
            <w:r>
              <w:rPr>
                <w:rFonts w:ascii="Times New Roman" w:hAnsi="Times New Roman" w:cs="Times New Roman"/>
                <w:color w:val="000000"/>
              </w:rPr>
              <w:lastRenderedPageBreak/>
              <w:t>общеобразовательная школа №15 им. Героя Советского Союза Мильдзихова Х.З.</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lastRenderedPageBreak/>
              <w:t xml:space="preserve">МБОУ СОШ №15 им. Героя </w:t>
            </w:r>
            <w:r>
              <w:rPr>
                <w:rFonts w:ascii="Times New Roman" w:hAnsi="Times New Roman" w:cs="Times New Roman"/>
                <w:color w:val="000000"/>
              </w:rPr>
              <w:lastRenderedPageBreak/>
              <w:t>Советского Союза Мильдзихова Х.З.</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lastRenderedPageBreak/>
              <w:t xml:space="preserve">362013, РСО-Алания, г.Владикавказ, ул. </w:t>
            </w:r>
            <w:r>
              <w:rPr>
                <w:rFonts w:ascii="Times New Roman" w:hAnsi="Times New Roman" w:cs="Times New Roman"/>
                <w:color w:val="000000"/>
              </w:rPr>
              <w:lastRenderedPageBreak/>
              <w:t>Тельмана, 31в</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lastRenderedPageBreak/>
              <w:t>70-04-12, 76-45-15</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s15.amsvlad.ru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vladikavkaz_15@list.ru</w:t>
            </w:r>
          </w:p>
        </w:tc>
      </w:tr>
      <w:tr w:rsidR="008556C9">
        <w:trPr>
          <w:gridAfter w:val="1"/>
          <w:wAfter w:w="9" w:type="dxa"/>
          <w:trHeight w:val="525"/>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12</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гимназия №16</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гимназия №16</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362035, РСО-Алания, г.Владикавказ, ул. З.Космодемьянской,3</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41-11-35</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s16.amsvlad.ru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rsoschool16@yandex.ru</w:t>
            </w:r>
          </w:p>
        </w:tc>
      </w:tr>
      <w:tr w:rsidR="008556C9">
        <w:trPr>
          <w:gridAfter w:val="1"/>
          <w:wAfter w:w="9" w:type="dxa"/>
          <w:trHeight w:val="136"/>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13</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№17 имени Владимира Сослановича Зангиева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№17 им. В.Зангиева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362015, РСО-Алания, г.Владикавказ, ул. Герцена 7</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25-82-14</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s17.amsvlad.ru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vladikavkaz.17@list.ru</w:t>
            </w:r>
          </w:p>
        </w:tc>
      </w:tr>
      <w:tr w:rsidR="008556C9">
        <w:trPr>
          <w:gridAfter w:val="1"/>
          <w:wAfter w:w="9" w:type="dxa"/>
          <w:trHeight w:val="1035"/>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14</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№18 с углубленным изучением отдельных предметов имени Героя Российской Федерации Стыцина Александра Михайловича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№18</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362019, РСО-Алания, г. Владикавказ, ул. Куйбышева 75</w:t>
            </w:r>
          </w:p>
        </w:tc>
        <w:tc>
          <w:tcPr>
            <w:tcW w:w="1278" w:type="dxa"/>
            <w:gridSpan w:val="2"/>
            <w:tcBorders>
              <w:bottom w:val="single" w:sz="4" w:space="0" w:color="auto"/>
            </w:tcBorders>
            <w:vAlign w:val="center"/>
          </w:tcPr>
          <w:p w:rsidR="008556C9" w:rsidRDefault="005B2518">
            <w:pPr>
              <w:ind w:firstLine="0"/>
              <w:jc w:val="center"/>
              <w:rPr>
                <w:rFonts w:ascii="Times New Roman" w:hAnsi="Times New Roman" w:cs="Times New Roman"/>
                <w:color w:val="434343"/>
              </w:rPr>
            </w:pPr>
            <w:r>
              <w:rPr>
                <w:rFonts w:ascii="Times New Roman" w:hAnsi="Times New Roman" w:cs="Times New Roman"/>
                <w:color w:val="434343"/>
              </w:rPr>
              <w:t>70-03-28, 53-42-04</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s18.amsvlad.ru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vladikavkaz_18@list.ru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15</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№19</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№19</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362025, РСО-Алания, г.Владикавказ, ул.Церетели,12</w:t>
            </w:r>
          </w:p>
        </w:tc>
        <w:tc>
          <w:tcPr>
            <w:tcW w:w="1278" w:type="dxa"/>
            <w:gridSpan w:val="2"/>
            <w:tcBorders>
              <w:top w:val="single" w:sz="4" w:space="0" w:color="auto"/>
              <w:left w:val="single" w:sz="4" w:space="0" w:color="auto"/>
              <w:bottom w:val="single" w:sz="4" w:space="0" w:color="auto"/>
              <w:right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41-11-69</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s19.amsvlad.ru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mousosh19@mail.ru</w:t>
            </w:r>
          </w:p>
        </w:tc>
      </w:tr>
      <w:tr w:rsidR="008556C9">
        <w:trPr>
          <w:gridAfter w:val="1"/>
          <w:wAfter w:w="9" w:type="dxa"/>
          <w:trHeight w:val="525"/>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16</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№21 им. Героя России Семенова Д.В.</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№21 им. Семенова Д.В.</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362008, РСО-Алания, г.Владикавказ, ул. Гадиева, 10</w:t>
            </w:r>
          </w:p>
        </w:tc>
        <w:tc>
          <w:tcPr>
            <w:tcW w:w="1278" w:type="dxa"/>
            <w:gridSpan w:val="2"/>
            <w:tcBorders>
              <w:top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40-48-92, 25-69-14</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s21.amsvlad.ru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rsovladikavkaz21@list.ru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17</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№22 имени Полного Кавалера Ордена Славы Коняева Виктора Михайловича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СОШ№22</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362043, РСО-Алания, г.Владикавказ, ул. А.Кесаева,23</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40-37-25</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s22.amsvlad.ru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vladikavkaz22@list.ru</w:t>
            </w:r>
          </w:p>
        </w:tc>
      </w:tr>
      <w:tr w:rsidR="008556C9">
        <w:trPr>
          <w:gridAfter w:val="1"/>
          <w:wAfter w:w="9" w:type="dxa"/>
          <w:trHeight w:val="525"/>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18</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№24 имени Бутаева К.С.</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№24 им. Бутаева К.С.</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362020, РСО-Алания, г.Владикавказ, ул. Леваневского, 49</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74-50-78, 24-19-45</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s24.amsvlad.ru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vladikavkaz24@mail.ru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19</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 xml:space="preserve">Муниципальное бюджетное общеобразовательное учреждение средняя </w:t>
            </w:r>
            <w:r>
              <w:rPr>
                <w:rFonts w:ascii="Times New Roman" w:hAnsi="Times New Roman" w:cs="Times New Roman"/>
                <w:color w:val="000000"/>
              </w:rPr>
              <w:lastRenderedPageBreak/>
              <w:t>общеобразовательная школа №25 им.Героя Советского Союза Остаева А.Е.</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lastRenderedPageBreak/>
              <w:t>МБОУ СОШ №25 им.Героя</w:t>
            </w:r>
            <w:r>
              <w:rPr>
                <w:rFonts w:ascii="Times New Roman" w:hAnsi="Times New Roman" w:cs="Times New Roman"/>
                <w:color w:val="000000"/>
              </w:rPr>
              <w:br/>
            </w:r>
            <w:r>
              <w:rPr>
                <w:rFonts w:ascii="Times New Roman" w:hAnsi="Times New Roman" w:cs="Times New Roman"/>
                <w:color w:val="000000"/>
              </w:rPr>
              <w:lastRenderedPageBreak/>
              <w:t xml:space="preserve"> Советского Союза Остаева А.Е.</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lastRenderedPageBreak/>
              <w:t xml:space="preserve">362042, РСО-Алания, г. Владикавказ, ул. </w:t>
            </w:r>
            <w:r>
              <w:rPr>
                <w:rFonts w:ascii="Times New Roman" w:hAnsi="Times New Roman" w:cs="Times New Roman"/>
                <w:color w:val="000000"/>
              </w:rPr>
              <w:lastRenderedPageBreak/>
              <w:t>Мичурина 8/Остаева 5</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lastRenderedPageBreak/>
              <w:t>41-11-62</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s25.amsvlad.ru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vladikavkaz25@list.ru</w:t>
            </w:r>
          </w:p>
        </w:tc>
      </w:tr>
      <w:tr w:rsidR="008556C9">
        <w:trPr>
          <w:gridAfter w:val="1"/>
          <w:wAfter w:w="9" w:type="dxa"/>
          <w:trHeight w:val="136"/>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20</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№26 имени Дважды Героя Советского Союза Иссы Александровича Плиева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№26</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362020, РСО-Алания, г.Владикавказ, Проспект Коста,221</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89061881013</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s26.amsvlad.ru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vladikavkaz026@yandex.ru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21</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№27 им. Ю.С.Кучиева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№27 им. Ю.С.Кучиева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362027, РСО-Алания, г.Владикавказ, ул. Миллера, 32</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53-39-28, 53-39-26</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s27.amsvlad.ru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vladikavkaz27@mail.ru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22</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№28 имени Героя Советского Союза Гагиева Александра Максимовича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№28</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362040, РСО- Алания, г.Владикавказ, ул. Горького, 39</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41-11-26, 41-11-02, 41-11-27</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s28.amsvlad.ru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vladikavkaz.28@mail.ru</w:t>
            </w:r>
          </w:p>
        </w:tc>
      </w:tr>
      <w:tr w:rsidR="008556C9">
        <w:trPr>
          <w:gridAfter w:val="1"/>
          <w:wAfter w:w="9" w:type="dxa"/>
          <w:trHeight w:val="136"/>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23</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№29 с углубленным изучением английского языка имени Героя России Андрея Владимировича Днепровского</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№29</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362019, РСО-Алания, г.Владикавказ, ул. Шмулевича,10а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41-11-13, 41-11-12</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s29.amsvlad.ru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vladikavkaz29@list.ru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24</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№30</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№30</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362003, РСО-Алания, г.Владикавказ, Проспект Коста, 172</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41-11-19, 25-52-23</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s30.amsvlad.ru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vladikavkaz30@list.ru</w:t>
            </w:r>
          </w:p>
        </w:tc>
      </w:tr>
      <w:tr w:rsidR="008556C9">
        <w:trPr>
          <w:gridAfter w:val="1"/>
          <w:wAfter w:w="9" w:type="dxa"/>
          <w:trHeight w:val="525"/>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25</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№31</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№31</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362911, РСО-Алания, г.Владикавказ, п.Заводской,  ул. Эльхотовская, 40</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41-11-82, 41-11-83</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s31.amsvlad.ru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vladikavkaz31@list.ru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26</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№33 имени Заурбека Калоева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№33 им. З.Калоева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362035, РСО-Алания, г.Владикавказ, ул. Калоева, 408</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40-46-19</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s33.amsvlad.ru</w:t>
            </w:r>
          </w:p>
        </w:tc>
        <w:tc>
          <w:tcPr>
            <w:tcW w:w="1451" w:type="dxa"/>
            <w:gridSpan w:val="2"/>
            <w:vAlign w:val="center"/>
          </w:tcPr>
          <w:p w:rsidR="008556C9" w:rsidRDefault="00833D2C">
            <w:pPr>
              <w:ind w:firstLine="0"/>
              <w:jc w:val="center"/>
              <w:rPr>
                <w:rFonts w:ascii="Times New Roman" w:hAnsi="Times New Roman" w:cs="Times New Roman"/>
                <w:color w:val="000000"/>
                <w:u w:val="single"/>
              </w:rPr>
            </w:pPr>
            <w:hyperlink r:id="rId11" w:history="1">
              <w:r w:rsidR="005B2518">
                <w:rPr>
                  <w:rStyle w:val="aff3"/>
                  <w:rFonts w:ascii="Times New Roman" w:hAnsi="Times New Roman" w:cs="Times New Roman"/>
                  <w:color w:val="000000"/>
                </w:rPr>
                <w:t>school_33@list.ru</w:t>
              </w:r>
            </w:hyperlink>
          </w:p>
        </w:tc>
      </w:tr>
      <w:tr w:rsidR="008556C9">
        <w:trPr>
          <w:gridAfter w:val="1"/>
          <w:wAfter w:w="9" w:type="dxa"/>
          <w:trHeight w:val="525"/>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27</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№34 имени Героя Советского Союза Георгия Ивановича Хетагурова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№34 имени Г.И.Хетагурова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362910, РСО-Алания, г. Владикавказ, п.Заводской, ул. Бульварная, 73</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41-11-85</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s34.amsvlad.ru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mbousosh34@mail.ru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28</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№36 имени Героя Советского Союза Константина Елизаровича Ходова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№36 им. К.Е. Ходова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362031, РСО-Алания, г.Владикавказ, ул. Московская 15а</w:t>
            </w:r>
          </w:p>
        </w:tc>
        <w:tc>
          <w:tcPr>
            <w:tcW w:w="1278" w:type="dxa"/>
            <w:gridSpan w:val="2"/>
            <w:vAlign w:val="center"/>
          </w:tcPr>
          <w:p w:rsidR="008556C9" w:rsidRDefault="005B2518">
            <w:pPr>
              <w:ind w:firstLine="0"/>
              <w:jc w:val="center"/>
              <w:rPr>
                <w:rFonts w:ascii="Times New Roman" w:hAnsi="Times New Roman" w:cs="Times New Roman"/>
                <w:color w:val="434343"/>
              </w:rPr>
            </w:pPr>
            <w:r>
              <w:rPr>
                <w:rFonts w:ascii="Times New Roman" w:hAnsi="Times New Roman" w:cs="Times New Roman"/>
                <w:color w:val="434343"/>
              </w:rPr>
              <w:t>41-11-50</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s36.amsvlad.ru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vlad_school36@bk.ru</w:t>
            </w:r>
          </w:p>
        </w:tc>
      </w:tr>
      <w:tr w:rsidR="008556C9">
        <w:trPr>
          <w:gridAfter w:val="1"/>
          <w:wAfter w:w="9" w:type="dxa"/>
          <w:trHeight w:val="274"/>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29</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№37</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№37</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362023, РСО-Алания, г.Владикавказ, ул. Карцинская, 82</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70-04-18, 70-04-19</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s37.amsvlad.ru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vladikavkaz37@list.ru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30</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№38 (многопрофильная) им.В.М.Дегоева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№38 (многопрофильная) им.В.М.Дегоева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362035, РСО-Алания, г.Владикавказ, ул. Гугкаева, 24</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70-02-82, 70-03-21</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s38.amsvlad.ru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sk38os.27@mail.ru</w:t>
            </w:r>
          </w:p>
        </w:tc>
      </w:tr>
      <w:tr w:rsidR="008556C9">
        <w:trPr>
          <w:gridAfter w:val="1"/>
          <w:wAfter w:w="9" w:type="dxa"/>
          <w:trHeight w:val="525"/>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31</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№39 им.Т.С.Дзебисова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№39 им. Т.С.Дзебисова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362039, РСО-Алания, г.Владикавказ, ул. Галковского, 227а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57-22-96, 57-70-93</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s39.amsvlad.ru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ALANIA-COSH39@yandex.ru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32</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№40 имени Героя Российской Федерации Трошева Геннадия Николаевича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№40</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362043, РСО-Алания г.Владикавказ, ул. А.Кесаева, 7</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41-11-05, 57-82-80</w:t>
            </w:r>
          </w:p>
        </w:tc>
        <w:tc>
          <w:tcPr>
            <w:tcW w:w="1207" w:type="dxa"/>
            <w:gridSpan w:val="2"/>
            <w:vAlign w:val="center"/>
          </w:tcPr>
          <w:p w:rsidR="008556C9" w:rsidRDefault="005B2518">
            <w:pPr>
              <w:widowControl/>
              <w:ind w:right="-37" w:firstLine="0"/>
              <w:jc w:val="center"/>
              <w:rPr>
                <w:rFonts w:ascii="Times New Roman" w:eastAsia="Bookman Old Style" w:hAnsi="Times New Roman" w:cs="Times New Roman"/>
                <w:color w:val="000000"/>
              </w:rPr>
            </w:pPr>
            <w:r>
              <w:rPr>
                <w:rFonts w:ascii="Times New Roman" w:hAnsi="Times New Roman" w:cs="Times New Roman"/>
                <w:color w:val="000000"/>
                <w:lang w:val="en-US"/>
              </w:rPr>
              <w:t>s40.amsvlad.ru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vladikavkaz_40@list.ru</w:t>
            </w:r>
          </w:p>
        </w:tc>
      </w:tr>
      <w:tr w:rsidR="008556C9">
        <w:trPr>
          <w:gridAfter w:val="1"/>
          <w:wAfter w:w="9" w:type="dxa"/>
          <w:trHeight w:val="780"/>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33</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№41</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№41</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362045, РСО-Алания, г.Владикавказ, ул. А. Кесаева. 28</w:t>
            </w:r>
          </w:p>
        </w:tc>
        <w:tc>
          <w:tcPr>
            <w:tcW w:w="1278" w:type="dxa"/>
            <w:gridSpan w:val="2"/>
            <w:vAlign w:val="center"/>
          </w:tcPr>
          <w:p w:rsidR="008556C9" w:rsidRDefault="005B2518">
            <w:pPr>
              <w:ind w:left="-157" w:firstLine="0"/>
              <w:jc w:val="center"/>
              <w:rPr>
                <w:rFonts w:ascii="Times New Roman" w:hAnsi="Times New Roman" w:cs="Times New Roman"/>
                <w:color w:val="000000"/>
              </w:rPr>
            </w:pPr>
            <w:r>
              <w:rPr>
                <w:rFonts w:ascii="Times New Roman" w:hAnsi="Times New Roman" w:cs="Times New Roman"/>
                <w:color w:val="000000"/>
              </w:rPr>
              <w:t>41-11-48, 57-76-47 (приемная)</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s41.amsvlad.ru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shkola_41@mail.ru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34</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№42 имени Героя Советского Союза Хаджи-Умара Джиоровича Мамсурова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№42 им.Х.Мамсурова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362047, РСО-Алания, г.Владикавказ ул.Весенняя,6</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57-02-58</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shd w:val="clear" w:color="auto" w:fill="FFFFFF"/>
              </w:rPr>
            </w:pPr>
            <w:r>
              <w:rPr>
                <w:rFonts w:ascii="Times New Roman" w:hAnsi="Times New Roman" w:cs="Times New Roman"/>
                <w:color w:val="000000"/>
                <w:lang w:val="en-US"/>
              </w:rPr>
              <w:t>s42.amsvlad.ru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s42-86@yandex.ru</w:t>
            </w:r>
          </w:p>
        </w:tc>
      </w:tr>
      <w:tr w:rsidR="008556C9">
        <w:trPr>
          <w:gridAfter w:val="1"/>
          <w:wAfter w:w="9" w:type="dxa"/>
          <w:trHeight w:val="136"/>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35</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№43 имени Героя Советского Союза Юльева Александра Николаевича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№43</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362048, РСО-Алания, г.Владикавказ ул.Кырджалийская,19</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70-02-52</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s43.amsvlad.ru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vladikavkaz43@list.ru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36</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многопрофильная школа №44 им.В.Кудзоева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СОМШ №44 им. В.Кудзоева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362048, РСО-Алания, г.Владикавказ, пр. Доватора,35А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60-00-94</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s44.amsvlad.ru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somsh44@mail.ru</w:t>
            </w:r>
          </w:p>
        </w:tc>
      </w:tr>
      <w:tr w:rsidR="008556C9">
        <w:trPr>
          <w:gridAfter w:val="1"/>
          <w:wAfter w:w="9" w:type="dxa"/>
          <w:trHeight w:val="525"/>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37</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гимназия №45 имени Жоржа Дюмезиля</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гимназия №45</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362007, РСО-Алания, г.Владикавказ, ул. Кутузова,69а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30-30-45, 30-30-43</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s45.amsvlad.ru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vladikavkaz45@list.ru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38</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№46 имени Героя Советского Союза Ибрагима Магометовича Дзусова Г.Владикавказ</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№46 им.И.М. Дзусова г.Владикавказ</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362045, РСО-Алания, г.Владикавказ, ул. Дзусова, 36</w:t>
            </w:r>
          </w:p>
        </w:tc>
        <w:tc>
          <w:tcPr>
            <w:tcW w:w="1278" w:type="dxa"/>
            <w:gridSpan w:val="2"/>
            <w:vAlign w:val="center"/>
          </w:tcPr>
          <w:p w:rsidR="008556C9" w:rsidRDefault="005B2518">
            <w:pPr>
              <w:ind w:hanging="15"/>
              <w:jc w:val="center"/>
              <w:rPr>
                <w:rFonts w:ascii="Times New Roman" w:hAnsi="Times New Roman" w:cs="Times New Roman"/>
                <w:color w:val="000000"/>
              </w:rPr>
            </w:pPr>
            <w:r>
              <w:rPr>
                <w:rFonts w:ascii="Times New Roman" w:hAnsi="Times New Roman" w:cs="Times New Roman"/>
                <w:color w:val="000000"/>
              </w:rPr>
              <w:t>41-11-04, 41-11-03 – (бух.)</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lang w:val="en-US"/>
              </w:rPr>
              <w:t>s46.amsvlad.ru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vladikavkaz46@list.ru</w:t>
            </w:r>
          </w:p>
        </w:tc>
      </w:tr>
      <w:tr w:rsidR="008556C9">
        <w:trPr>
          <w:gridAfter w:val="1"/>
          <w:wAfter w:w="9" w:type="dxa"/>
          <w:trHeight w:val="525"/>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39</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№48</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№48</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362047, РСО-Алания, г.Владикавказ, ул. Весенняя, 17</w:t>
            </w:r>
          </w:p>
        </w:tc>
        <w:tc>
          <w:tcPr>
            <w:tcW w:w="1278" w:type="dxa"/>
            <w:gridSpan w:val="2"/>
            <w:vAlign w:val="center"/>
          </w:tcPr>
          <w:p w:rsidR="008556C9" w:rsidRDefault="005B2518">
            <w:pPr>
              <w:ind w:hanging="15"/>
              <w:jc w:val="center"/>
              <w:rPr>
                <w:rFonts w:ascii="Times New Roman" w:hAnsi="Times New Roman" w:cs="Times New Roman"/>
                <w:color w:val="000000"/>
              </w:rPr>
            </w:pPr>
            <w:r>
              <w:rPr>
                <w:rFonts w:ascii="Times New Roman" w:hAnsi="Times New Roman" w:cs="Times New Roman"/>
                <w:color w:val="000000"/>
              </w:rPr>
              <w:t>41-11-07</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shd w:val="clear" w:color="auto" w:fill="FFFFFF"/>
              </w:rPr>
            </w:pPr>
            <w:r>
              <w:rPr>
                <w:rFonts w:ascii="Times New Roman" w:hAnsi="Times New Roman" w:cs="Times New Roman"/>
                <w:color w:val="000000"/>
                <w:lang w:val="en-US"/>
              </w:rPr>
              <w:t>s48.amsvlad.ru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vladikavkaz48@list.ru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40</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№50 им. С.В. Марзоева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№50</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362025, РСО-Алания, г. Владикавказ, ул. Церетели 25</w:t>
            </w:r>
          </w:p>
        </w:tc>
        <w:tc>
          <w:tcPr>
            <w:tcW w:w="1278" w:type="dxa"/>
            <w:gridSpan w:val="2"/>
            <w:vAlign w:val="center"/>
          </w:tcPr>
          <w:p w:rsidR="008556C9" w:rsidRDefault="005B2518">
            <w:pPr>
              <w:ind w:hanging="15"/>
              <w:jc w:val="center"/>
              <w:rPr>
                <w:rFonts w:ascii="Times New Roman" w:hAnsi="Times New Roman" w:cs="Times New Roman"/>
                <w:color w:val="000000"/>
              </w:rPr>
            </w:pPr>
            <w:r>
              <w:rPr>
                <w:rFonts w:ascii="Times New Roman" w:hAnsi="Times New Roman" w:cs="Times New Roman"/>
                <w:color w:val="000000"/>
              </w:rPr>
              <w:t>40-55-87, 40-51-87</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s50.amsvlad.ru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vladikavkaz50@list.ru</w:t>
            </w:r>
          </w:p>
        </w:tc>
      </w:tr>
      <w:tr w:rsidR="008556C9">
        <w:trPr>
          <w:gridAfter w:val="1"/>
          <w:wAfter w:w="9" w:type="dxa"/>
          <w:trHeight w:val="1004"/>
          <w:jc w:val="center"/>
        </w:trPr>
        <w:tc>
          <w:tcPr>
            <w:tcW w:w="660" w:type="dxa"/>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41</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 лицей г.Владикавказа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МБОУ-лицей г.Владикавказа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362003, РСО-Алания, г. Владикавказ, ул. Тогоева, 48</w:t>
            </w:r>
          </w:p>
        </w:tc>
        <w:tc>
          <w:tcPr>
            <w:tcW w:w="1278" w:type="dxa"/>
            <w:gridSpan w:val="2"/>
            <w:vAlign w:val="center"/>
          </w:tcPr>
          <w:p w:rsidR="008556C9" w:rsidRDefault="005B2518">
            <w:pPr>
              <w:ind w:hanging="15"/>
              <w:jc w:val="center"/>
              <w:rPr>
                <w:rFonts w:ascii="Times New Roman" w:hAnsi="Times New Roman" w:cs="Times New Roman"/>
                <w:color w:val="000000"/>
              </w:rPr>
            </w:pPr>
            <w:r>
              <w:rPr>
                <w:rFonts w:ascii="Times New Roman" w:hAnsi="Times New Roman" w:cs="Times New Roman"/>
                <w:color w:val="000000"/>
              </w:rPr>
              <w:t>55-27-82</w:t>
            </w:r>
          </w:p>
        </w:tc>
        <w:tc>
          <w:tcPr>
            <w:tcW w:w="1207" w:type="dxa"/>
            <w:gridSpan w:val="2"/>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 xml:space="preserve"> </w:t>
            </w:r>
            <w:r>
              <w:rPr>
                <w:rFonts w:ascii="Times New Roman" w:hAnsi="Times New Roman" w:cs="Times New Roman"/>
                <w:lang w:val="en-US"/>
              </w:rPr>
              <w:t>licey</w:t>
            </w:r>
            <w:r>
              <w:rPr>
                <w:rFonts w:ascii="Times New Roman" w:hAnsi="Times New Roman" w:cs="Times New Roman"/>
              </w:rPr>
              <w:t>.amsvlad.ru</w:t>
            </w:r>
            <w:r>
              <w:rPr>
                <w:rFonts w:ascii="Times New Roman" w:hAnsi="Times New Roman" w:cs="Times New Roman"/>
                <w:color w:val="000000"/>
              </w:rPr>
              <w:t xml:space="preserve"> </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Vladikavkazlic@rambler.ru</w:t>
            </w:r>
          </w:p>
        </w:tc>
      </w:tr>
      <w:tr w:rsidR="008556C9">
        <w:trPr>
          <w:gridAfter w:val="1"/>
          <w:wAfter w:w="9" w:type="dxa"/>
          <w:trHeight w:val="525"/>
          <w:jc w:val="center"/>
        </w:trPr>
        <w:tc>
          <w:tcPr>
            <w:tcW w:w="660" w:type="dxa"/>
            <w:shd w:val="clear" w:color="auto" w:fill="auto"/>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42</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многопрофильная средняя общеобразовательная школа №2 г.Владикавказа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МСОШ №2 г.Владикавказа</w:t>
            </w:r>
          </w:p>
        </w:tc>
        <w:tc>
          <w:tcPr>
            <w:tcW w:w="2614" w:type="dxa"/>
            <w:gridSpan w:val="2"/>
            <w:vAlign w:val="center"/>
          </w:tcPr>
          <w:p w:rsidR="008556C9" w:rsidRDefault="005B2518" w:rsidP="0094515C">
            <w:pPr>
              <w:ind w:firstLine="0"/>
              <w:jc w:val="center"/>
              <w:rPr>
                <w:rFonts w:ascii="Times New Roman" w:hAnsi="Times New Roman" w:cs="Times New Roman"/>
                <w:color w:val="000000"/>
              </w:rPr>
            </w:pPr>
            <w:r>
              <w:rPr>
                <w:rFonts w:ascii="Times New Roman" w:hAnsi="Times New Roman" w:cs="Times New Roman"/>
                <w:color w:val="000000"/>
              </w:rPr>
              <w:t xml:space="preserve">362021, РСО-Алания, г.Владикавказ, ул. </w:t>
            </w:r>
            <w:r w:rsidR="0094515C">
              <w:rPr>
                <w:rFonts w:ascii="Times New Roman" w:hAnsi="Times New Roman" w:cs="Times New Roman"/>
                <w:color w:val="000000"/>
              </w:rPr>
              <w:t>Павленко, 73</w:t>
            </w:r>
          </w:p>
        </w:tc>
        <w:tc>
          <w:tcPr>
            <w:tcW w:w="1278" w:type="dxa"/>
            <w:gridSpan w:val="2"/>
            <w:vAlign w:val="center"/>
          </w:tcPr>
          <w:p w:rsidR="008556C9" w:rsidRDefault="008556C9">
            <w:pPr>
              <w:ind w:hanging="15"/>
              <w:jc w:val="center"/>
              <w:rPr>
                <w:rFonts w:ascii="Times New Roman" w:hAnsi="Times New Roman" w:cs="Times New Roman"/>
                <w:color w:val="000000"/>
              </w:rPr>
            </w:pPr>
          </w:p>
        </w:tc>
        <w:tc>
          <w:tcPr>
            <w:tcW w:w="1207" w:type="dxa"/>
            <w:gridSpan w:val="2"/>
            <w:vAlign w:val="center"/>
          </w:tcPr>
          <w:p w:rsidR="008556C9" w:rsidRDefault="005B2518">
            <w:pPr>
              <w:widowControl/>
              <w:ind w:right="-37" w:firstLine="0"/>
              <w:jc w:val="center"/>
              <w:rPr>
                <w:rFonts w:ascii="Times New Roman" w:hAnsi="Times New Roman" w:cs="Times New Roman"/>
              </w:rPr>
            </w:pPr>
            <w:r>
              <w:rPr>
                <w:rFonts w:ascii="Times New Roman" w:hAnsi="Times New Roman" w:cs="Times New Roman"/>
                <w:color w:val="000000"/>
                <w:lang w:val="en-US"/>
              </w:rPr>
              <w:t>s2.amsvlad.ru</w:t>
            </w:r>
          </w:p>
        </w:tc>
        <w:tc>
          <w:tcPr>
            <w:tcW w:w="1451"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totalnik@yandex.ru</w:t>
            </w:r>
          </w:p>
        </w:tc>
      </w:tr>
      <w:tr w:rsidR="008556C9">
        <w:trPr>
          <w:gridAfter w:val="1"/>
          <w:wAfter w:w="9" w:type="dxa"/>
          <w:trHeight w:val="136"/>
          <w:jc w:val="center"/>
        </w:trPr>
        <w:tc>
          <w:tcPr>
            <w:tcW w:w="660" w:type="dxa"/>
            <w:tcBorders>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43</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общеобразовательное учреждение средняя общеобразовательная школа с.Балта имени Кавалера Ордена Красной Звезды и Ордена Мужества Тиникашвили Эдуарда Васильевича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МБОУ СОШ с. Балта им. Э.Тиникашвили</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362901, РСО-Алания, с.Балта,ул. Интернациональная,78</w:t>
            </w:r>
          </w:p>
        </w:tc>
        <w:tc>
          <w:tcPr>
            <w:tcW w:w="1278" w:type="dxa"/>
            <w:gridSpan w:val="2"/>
            <w:vAlign w:val="center"/>
          </w:tcPr>
          <w:p w:rsidR="008556C9" w:rsidRDefault="005B2518">
            <w:pPr>
              <w:ind w:hanging="15"/>
              <w:jc w:val="center"/>
              <w:rPr>
                <w:rFonts w:ascii="Times New Roman" w:hAnsi="Times New Roman" w:cs="Times New Roman"/>
                <w:color w:val="000000"/>
              </w:rPr>
            </w:pPr>
            <w:r>
              <w:rPr>
                <w:rFonts w:ascii="Times New Roman" w:hAnsi="Times New Roman" w:cs="Times New Roman"/>
                <w:color w:val="000000"/>
              </w:rPr>
              <w:t>69-31-44</w:t>
            </w:r>
          </w:p>
        </w:tc>
        <w:tc>
          <w:tcPr>
            <w:tcW w:w="1207" w:type="dxa"/>
            <w:gridSpan w:val="2"/>
            <w:tcBorders>
              <w:bottom w:val="single" w:sz="4" w:space="0" w:color="auto"/>
            </w:tcBorders>
            <w:vAlign w:val="center"/>
          </w:tcPr>
          <w:p w:rsidR="008556C9" w:rsidRDefault="005B2518">
            <w:pPr>
              <w:widowControl/>
              <w:ind w:right="-37" w:firstLine="0"/>
              <w:jc w:val="center"/>
              <w:rPr>
                <w:rFonts w:ascii="Times New Roman" w:hAnsi="Times New Roman" w:cs="Times New Roman"/>
                <w:color w:val="000000"/>
                <w:lang w:val="en-US"/>
              </w:rPr>
            </w:pPr>
            <w:r>
              <w:rPr>
                <w:rFonts w:ascii="Times New Roman" w:hAnsi="Times New Roman" w:cs="Times New Roman"/>
                <w:color w:val="000000"/>
              </w:rPr>
              <w:t>balta.amsvlad.ru</w:t>
            </w:r>
          </w:p>
        </w:tc>
        <w:tc>
          <w:tcPr>
            <w:tcW w:w="1451" w:type="dxa"/>
            <w:gridSpan w:val="2"/>
            <w:tcBorders>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vl_balta@list.ru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44</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автономное дошкольное образовательное учреждение Детский сад №3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МАДОУ Детский сад №3</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362048, РСО-Алания, г.Владикавказ, ул. Барбашова, д. 43 «А»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52-97-34, 20-00-05</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ds3.amsvlad.ru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mdoy3@mail.ru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45</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№7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№7</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362043, РСО-Алания, г.Владикавказ, ул. А.Кесаева, 9</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70-05-86, 70-05-85</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ds7.amsvlad.ru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dou-7@mail.ru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46</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№10</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№10</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362021, РСО-Алания, г. Владикавказ, ул. Иристонская 14</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76-40-40, 60-00-75</w:t>
            </w:r>
          </w:p>
        </w:tc>
        <w:tc>
          <w:tcPr>
            <w:tcW w:w="1207" w:type="dxa"/>
            <w:gridSpan w:val="2"/>
            <w:vAlign w:val="center"/>
          </w:tcPr>
          <w:p w:rsidR="008556C9" w:rsidRDefault="005B2518">
            <w:pPr>
              <w:widowControl/>
              <w:ind w:firstLine="0"/>
              <w:jc w:val="center"/>
              <w:rPr>
                <w:rFonts w:ascii="Times New Roman" w:eastAsia="Calibri" w:hAnsi="Times New Roman" w:cs="Times New Roman"/>
                <w:color w:val="000000"/>
                <w:lang w:val="en-US"/>
              </w:rPr>
            </w:pPr>
            <w:r>
              <w:rPr>
                <w:rFonts w:ascii="Times New Roman" w:hAnsi="Times New Roman" w:cs="Times New Roman"/>
                <w:color w:val="000000"/>
                <w:lang w:val="en-US"/>
              </w:rPr>
              <w:t>ds10.amsvlad.ru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dou10@mail.ru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47</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№17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№17 комбинированного вида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362045, РСО-Алания, г.Владикавказ, ул.Дзусова, 28»а»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61-55-06, 700-413</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ds17.amsvlad.ru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dou1717@mail.ru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48</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№21</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№21</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362015, РСО-Алания, г.Владикавказ, ул.Герцена 4</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25-42-89</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ds21.amsvlad.ru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dou-21@yandex.ru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49</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№22</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№22</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362027, РСО-Алания, г. Владикавказ, ул.Маркуса,71, ул.Ломоносова, 5, ул. Тамаева, 39</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53-53-84,53-50-69</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ds22.amsvlad.ru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22cad@mail.ru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50</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№24</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№24</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362013, РСО-Алания, г. Владикавказ, ул.Металлургов 8, ул.Интернациональная, 97А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76-16-96, 41-11-56, 76-40-23, 41-11-65</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ds24.amsvlad.ru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tanya.24cad@mail.ru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51</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№27</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№27</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362040, РСО-Алания, г.Владикавказ, ул. Ленина 57</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41-11-28</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ds27.amsvlad.ru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mdou27@list.ru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52</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№30</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№30</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362020, Россия, г.Владикавказ, ул.Ардонская, д.323а, пр. Коста 162</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60-00-67, 25-93-39, 41-11-52, 51-33-91</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ds30.amsvlad.ru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dou4048@yandex.ru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53</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№34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№34 комбинированного вида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362007, РСО-Алания, г.Владикавказ, ул. Кутузова 76 «а»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41-11-37, 64-12-83</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ds34.amsvlad.ru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34ds@mail.ru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54</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№37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№37</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362031, РСО-Алания, г. Владикавказ, пр. Коста 241а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51-00-27</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ds37.amsvlad.ru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dou37@mail.ru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55</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№38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№38</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362000, РСО-Алания, г.Владикавказ, ул.Гибизова 12</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41-11-67</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ds38.amsvlad.ru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Dsad38@mail.ru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56</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№40</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№40</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362027, РСО-Алания, г.Владикавказ, ул.Кирова/Ростовская/ Маркова 74/23/18</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50-54-78; 53-81-23</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ds40.amsvlad.ru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mdou-40@mail.ru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57</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№41 «Гномик»</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№41</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362015, РСО-Алания, г. Владикавказ, ул. Гончарова 1, «А»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25-99-34</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ds41.amsvlad.ru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dou41@mail.ru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58</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№45</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д/с №45</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362021, РСО-Алания, г. Владикавказ, ул. Николаева 27 «а»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70-03-26,74-03-58</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ds45.amsvlad.ru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dou-45@list.ru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59</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№46 «Дюймовочка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№46</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362021, РСО-Алания, г.Владикавказ, ул. Иристонская, 31а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76-73-51 , 70-03-14</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ds46.amsvlad.ru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dou46@list.ru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60</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№47 общеразвивающего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№47 общеразвивающего вида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362031, г. Владикавказ, РСО-Алания, пр. Коста 264</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74-04-78, 700-232</w:t>
            </w:r>
          </w:p>
        </w:tc>
        <w:tc>
          <w:tcPr>
            <w:tcW w:w="1207" w:type="dxa"/>
            <w:gridSpan w:val="2"/>
            <w:vAlign w:val="center"/>
          </w:tcPr>
          <w:p w:rsidR="008556C9" w:rsidRDefault="005B2518">
            <w:pPr>
              <w:widowControl/>
              <w:ind w:firstLine="0"/>
              <w:jc w:val="center"/>
              <w:rPr>
                <w:rFonts w:ascii="Times New Roman" w:eastAsia="Calibri" w:hAnsi="Times New Roman" w:cs="Times New Roman"/>
                <w:color w:val="000000"/>
              </w:rPr>
            </w:pPr>
            <w:r>
              <w:rPr>
                <w:rFonts w:ascii="Times New Roman" w:hAnsi="Times New Roman" w:cs="Times New Roman"/>
                <w:color w:val="000000"/>
                <w:lang w:val="en-US"/>
              </w:rPr>
              <w:t>ds47.amsvlad.ru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dou-47@ yandex.ru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61</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 xml:space="preserve">Муниципальное бюджетное дошкольное образовательное учреждение детский сад </w:t>
            </w:r>
            <w:r>
              <w:rPr>
                <w:rFonts w:ascii="Times New Roman" w:hAnsi="Times New Roman" w:cs="Times New Roman"/>
                <w:color w:val="000000"/>
              </w:rPr>
              <w:lastRenderedPageBreak/>
              <w:t>№49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lastRenderedPageBreak/>
              <w:t>МБДОУ Детский сад №49</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 xml:space="preserve">362043, РСО-Алания, г.Владикавказ, ул. </w:t>
            </w:r>
            <w:r>
              <w:rPr>
                <w:rFonts w:ascii="Times New Roman" w:hAnsi="Times New Roman" w:cs="Times New Roman"/>
                <w:color w:val="000000"/>
              </w:rPr>
              <w:lastRenderedPageBreak/>
              <w:t>А.Кесаева 9а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lastRenderedPageBreak/>
              <w:t>70-03-53, 70-03-63</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ds49.amsvlad.ru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mdou49@list.ru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62</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№51</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№51</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362040, РСО-Алания, г. Владикавказ, ул. Ленина, 17</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53-29-02, 70-03-12, 53-45-66</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ds51.amsvlad.ru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rita-tomaeva@mail.ru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63</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№52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№52</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362031, РСО-Алания, г.Владикавказ, ул.Леонова 5/5</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74-18-54, 40-35-03</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ds52-vladikavkaz.ru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doy52@mail.ru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64</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центр развития ребенка - детский сад №55</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МБДОУЦРР-  детский сад №55</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362025, РСО-Алания, г. Владикавказ, ул.Щегрена, 76</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70-02-96, 50-56-38</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w:t>
            </w:r>
            <w:r>
              <w:rPr>
                <w:rFonts w:ascii="Times New Roman" w:hAnsi="Times New Roman" w:cs="Times New Roman"/>
                <w:color w:val="000000"/>
              </w:rPr>
              <w:t>55.</w:t>
            </w:r>
            <w:r>
              <w:rPr>
                <w:rFonts w:ascii="Times New Roman" w:hAnsi="Times New Roman" w:cs="Times New Roman"/>
                <w:color w:val="000000"/>
                <w:lang w:val="en-US"/>
              </w:rPr>
              <w:t>amsvlad</w:t>
            </w:r>
            <w:r>
              <w:rPr>
                <w:rFonts w:ascii="Times New Roman" w:hAnsi="Times New Roman" w:cs="Times New Roman"/>
                <w:color w:val="000000"/>
              </w:rPr>
              <w:t>.</w:t>
            </w:r>
            <w:r>
              <w:rPr>
                <w:rFonts w:ascii="Times New Roman" w:hAnsi="Times New Roman" w:cs="Times New Roman"/>
                <w:color w:val="000000"/>
                <w:lang w:val="en-US"/>
              </w:rPr>
              <w:t>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detsad_55@mail.ru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65</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№59 комбинированного вида «Светлячок»</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№59</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362035, РСО-Алания, г. Владикавказ, ул.Гугкаева 14а..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74-71-60, 60-00-59</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ds59.amsvlad.ru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ds59-baskaevazara@rambler.ru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66</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№60</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№60</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362031, РСО-Алания, г.Владикавказ, ул.Леонова 11/4</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74-12-34</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ds60.amsvlad.ru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dou60@list.ru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67</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№61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№61</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362015, РСО –Алания, г.Владикавказ, ул. Герцена 5</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25-43-01</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ds61.amsvlad.ru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dou20@yandex.ru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68</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№63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№63</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362035, РСО-Алания, г.Владикавказ, ул.Леваневского 279</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74-18-20</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ds63-vladikavkaz.ru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ds63-dou@mail.ru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69</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№64</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№64</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г.Владикавказ, ул.Галковского,235 362039</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51-48-21, 70-02-59</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ds64.amsvlad.ru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dou64@list.ru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70</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№65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№65</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362007, РСО-Алания, г.Владикавказ, ул.Павленко73а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54-91-36, 70-02-54</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ds65.amsvlad.ru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dou_65@mail.ru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71</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№67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№67</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362039, РСО-Алания, ул. З.Космодемьянской 56 «а»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57-01-23, 41-11-51</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ds67.amsvlad.ru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Detsadn67@mail.ru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72</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№68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№68 комбинированного вида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362035, РСО-Алания, г. Владикавказ, ул. Краснодонская, 39 «А».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70-73-35, 74-33-34</w:t>
            </w:r>
          </w:p>
        </w:tc>
        <w:tc>
          <w:tcPr>
            <w:tcW w:w="1207" w:type="dxa"/>
            <w:gridSpan w:val="2"/>
            <w:vAlign w:val="center"/>
          </w:tcPr>
          <w:p w:rsidR="008556C9" w:rsidRDefault="005B2518">
            <w:pPr>
              <w:widowControl/>
              <w:ind w:firstLine="0"/>
              <w:jc w:val="center"/>
              <w:rPr>
                <w:rFonts w:ascii="Times New Roman" w:eastAsia="Calibri" w:hAnsi="Times New Roman" w:cs="Times New Roman"/>
                <w:color w:val="000000"/>
              </w:rPr>
            </w:pPr>
            <w:r>
              <w:rPr>
                <w:rFonts w:ascii="Times New Roman" w:hAnsi="Times New Roman" w:cs="Times New Roman"/>
                <w:color w:val="000000"/>
                <w:lang w:val="en-US"/>
              </w:rPr>
              <w:t>ds68.amsvlad.ru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dou68@mail.ru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73</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№71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№71</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362026, РСО-Алания, г. Владикавказ, ул.Коммунаров 2»б», 1»а»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60-00-73, 41-11-73</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ds71.amsvlad.ru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vladmdou71@mail.ru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74</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№72</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№72</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362043 РСО-Алания, г. Владикавказ, ул. А.Кесаева 5 «а»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70-01-84</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ds72.amsvlad.ru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doy-72@yandex.ru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75</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автономное дошкольное образовательное учреждение детский сад №74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МАДОУ детский сад №74</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362025, РСО-Алания, г.Владикавказ, ул.Серова, 3</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50-56-23</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ds74.amsvlad.ru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dou.74@mail.ru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76</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№75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№75</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362043, РСО-Алания, ул. Цоколаева, 14,</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70-01-89, 57-23-59</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ds75.amsvlad.ru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dou75.77@mail.ru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77</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№77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№77</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362035, РСО-Алания, г.Владикавказ, ул.Краснодонская 25а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74-21-21, 41-11-68</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ds77.amsvlad.ru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dou77@inbox.ru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78</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№79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№79 комбинированного вида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362025, РСО-Алания, г.Владикавказ, ул.Бр.Щукиных, 59</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56-60-86, 30-30-96</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ds79.amsvlad.ru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ds79.09@mail.ru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79</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№81 присмотра и оздоровления с приоритетным осуществлением санитарно-гигиенических, профилактических и оздоровительных мероприятий и процедур</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№81</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362043, РСО-Алания, г.Владикавказ, ул.А.Кесаева 25 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41-11-20, 57-12-45</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ds81.amsvlad.ru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mdoy_81@rambler.ru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80</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№83</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№83</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362015 РСО-Алания г. Владикавказ ул. Коблова- Бр.Темировых 7/66</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25-83-30, 70-04-94</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ds83.amsvlad.ru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mdou_83@mail.ru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81</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№84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№84</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362911, РСО-Алания, п.Заводской, ул.Кооперативная, 38-а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23-11-66</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ds84.amsvlad.ru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ulibka8409@rambler.ru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82</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«Центр развития ребенка» детский сад №85</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«Центр развития ребенка» детский сад №85</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362045 РСО-Алания, г.Владикавказ, ул.Весенняя 34 «а»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57-69-73</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ds85.amsvlad.ru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Lali-85@yandex.ru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83</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№86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№86</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362045, РСО-Алания, г. Владикавказ, ул.Весенняя,34а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60-00-93, 57-67-80</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ds86.amsvlad.ru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dou8669@yandex.ru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84</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№87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№87</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362021, РСО-Алания Г.Владикавказ, ул.Николаева 18 «б»</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60-00-43, 76-95-04</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ds87.amsvlad.ru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87cad@mail.ru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85</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№88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№88</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362043, РСО-Алания г.Владикавказ, ул. А.Кесаева 28 «А»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57-42-12</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ds88.amsvlad.ru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ds88-aboeva@mail.ru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86</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№89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№89</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362023, РСО-Алания, г.Владикавказ, пос.Карца, ул.Кооперативная,73</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44-11-60, 44-11-61</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ds89.amsvlad.ru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Dou89@yandex.ru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87</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№91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№91</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362047, РСО-Алания, г.Владиикавказ, ул.Морских Пехотинцев 9а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60-00-46, 57-12-06</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ds91.amsvlad.ru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doy9123@yandex.ru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88</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№92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№92</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362007, РСО-Алания, г.Владикавказ, ул.Кутузова 73А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64-00-44</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ds92.amsvlad.ru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dou92@bk.ru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89</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№93</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№93</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362048, РСО- Алания, г.Владикавказ, пр. Доватора 11 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52-05-80</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ds93.amsvlad.ru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doy9353@yandex.ru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90</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центр развития ребенка - детский сад №95</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ЦРР детский сад №95</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362025, РСО-Алания, г.Владикавказ, ул. Шегрена 76 «А»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50-56-42</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ds95.amsvlad.ru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mdousadik95@mail.ru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91</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№96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№96</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362045, РСО-Алания, г.Владикавказ, ул.А.Кесаева 6 б</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60-00-54</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ds96-vladikavkaz.ru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dou96@list.ru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92</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№97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№97</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362019, РСО-Алания, г.Владикавказ, ул.Пушкинская, 2</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53-47-20, 60-00-57</w:t>
            </w:r>
          </w:p>
        </w:tc>
        <w:tc>
          <w:tcPr>
            <w:tcW w:w="1207" w:type="dxa"/>
            <w:gridSpan w:val="2"/>
            <w:vAlign w:val="center"/>
          </w:tcPr>
          <w:p w:rsidR="008556C9" w:rsidRDefault="005B2518">
            <w:pPr>
              <w:widowControl/>
              <w:ind w:firstLine="0"/>
              <w:jc w:val="center"/>
              <w:rPr>
                <w:rFonts w:ascii="Times New Roman" w:hAnsi="Times New Roman" w:cs="Times New Roman"/>
              </w:rPr>
            </w:pPr>
            <w:r>
              <w:rPr>
                <w:rFonts w:ascii="Times New Roman" w:hAnsi="Times New Roman" w:cs="Times New Roman"/>
                <w:color w:val="000000"/>
                <w:lang w:val="en-US"/>
              </w:rPr>
              <w:t>ds97.amsvlad.ru</w:t>
            </w:r>
          </w:p>
        </w:tc>
        <w:tc>
          <w:tcPr>
            <w:tcW w:w="1451" w:type="dxa"/>
            <w:gridSpan w:val="2"/>
            <w:tcBorders>
              <w:top w:val="single" w:sz="4" w:space="0" w:color="auto"/>
              <w:bottom w:val="single" w:sz="4" w:space="0" w:color="auto"/>
            </w:tcBorders>
            <w:vAlign w:val="center"/>
          </w:tcPr>
          <w:p w:rsidR="008556C9" w:rsidRDefault="00833D2C">
            <w:pPr>
              <w:ind w:firstLine="0"/>
              <w:jc w:val="center"/>
              <w:rPr>
                <w:rFonts w:ascii="Times New Roman" w:hAnsi="Times New Roman" w:cs="Times New Roman"/>
                <w:color w:val="000000"/>
                <w:u w:val="single"/>
              </w:rPr>
            </w:pPr>
            <w:hyperlink r:id="rId12" w:history="1">
              <w:r w:rsidR="005B2518">
                <w:rPr>
                  <w:rStyle w:val="aff3"/>
                  <w:rFonts w:ascii="Times New Roman" w:hAnsi="Times New Roman" w:cs="Times New Roman"/>
                  <w:color w:val="000000"/>
                </w:rPr>
                <w:t>detskijsad97@yandex.ru</w:t>
              </w:r>
            </w:hyperlink>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93</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№98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№98</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362048, РСО- Алания, г.Владикавказ, пр. Доватора, 21а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70-03-83</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ds98.amsvlad.ru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98ds@mail.ru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94</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№99 «Дюмовочка»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№99 комбинированного вида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362048, РСО- Алания, г.Владикавказ, ул. Первомайская 40/а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52-28-84, 60-00-62</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ds99.amsvlad.ru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dou99@yandex.ru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95</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№103 общеразвивающего вида с приоритетным осуществлением физического развития воспитанников г.Владикавказа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№103</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362048, РСО-Алания, г.Владикавказ, пр. Доватора,7</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70-09-60, 52-49-35</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ds103.amsvlad.ru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mdoy103@yandex.ru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96</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№105</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№105</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362027, РСО – Алания, г.Владикавказ, ул. Маркова, 4 «а»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41-11-25, 41-11-32</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ds105.amsvlad.ru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105ds@mail.ru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97</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№106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№106</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362027, РСО-Алания, г.Владикавказ, ул. Тамаева, 46</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53-45-72, 53-59-51</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ds106.amsvlad.ru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detcad106@yandex.ru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98</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автономное дошкольное образовательное учреждение детский сад №107 «Суадон» комбинированного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МАДОУ детский сад №107</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362048, г.Владикавказ, ул. Барбашова, 43 «Б»</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41-11-58</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ds107.amsvlad.ru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bars-dou@mail.ru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99</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№173 общеразвивающего вида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№173</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362021, РСО-Алания, г.Владикавказ, ул. Севастопольская, 7»А»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60-00-69, 76-82-39</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ds173.amsvlad.ru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173cad@mail.ru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100</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комбинированного вида №175 «Непоседы»</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 xml:space="preserve">МБДОУ Детский сад комбинированного </w:t>
            </w:r>
            <w:r>
              <w:rPr>
                <w:rFonts w:ascii="Times New Roman" w:hAnsi="Times New Roman" w:cs="Times New Roman"/>
                <w:color w:val="000000"/>
              </w:rPr>
              <w:lastRenderedPageBreak/>
              <w:t>вида №175 «Непоседы»</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lastRenderedPageBreak/>
              <w:t>362017, РСО-Алания, г.Владикавказ, п Спутник</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58-00-43</w:t>
            </w:r>
          </w:p>
        </w:tc>
        <w:tc>
          <w:tcPr>
            <w:tcW w:w="1207" w:type="dxa"/>
            <w:gridSpan w:val="2"/>
            <w:vAlign w:val="center"/>
          </w:tcPr>
          <w:p w:rsidR="008556C9" w:rsidRDefault="005B2518">
            <w:pPr>
              <w:widowControl/>
              <w:ind w:firstLine="0"/>
              <w:jc w:val="center"/>
              <w:rPr>
                <w:rFonts w:ascii="Times New Roman" w:hAnsi="Times New Roman" w:cs="Times New Roman"/>
                <w:color w:val="000000"/>
                <w:lang w:val="en-US"/>
              </w:rPr>
            </w:pPr>
            <w:r>
              <w:rPr>
                <w:rFonts w:ascii="Times New Roman" w:hAnsi="Times New Roman" w:cs="Times New Roman"/>
                <w:color w:val="000000"/>
                <w:lang w:val="en-US"/>
              </w:rPr>
              <w:t>ds175.amsvlad.ru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neposedy-175@yandex.ru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lastRenderedPageBreak/>
              <w:t>101</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№176 «Маленькая страна»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№176 «Маленькая страна»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362047, РСО-Алания, г. Владикавказ, ул. Цоколаева,26 «б»</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57-02-84, 57-90-88, 57-01-94</w:t>
            </w:r>
          </w:p>
        </w:tc>
        <w:tc>
          <w:tcPr>
            <w:tcW w:w="1207" w:type="dxa"/>
            <w:gridSpan w:val="2"/>
            <w:vAlign w:val="center"/>
          </w:tcPr>
          <w:p w:rsidR="008556C9" w:rsidRDefault="005B2518">
            <w:pPr>
              <w:widowControl/>
              <w:ind w:firstLine="0"/>
              <w:jc w:val="center"/>
              <w:rPr>
                <w:rFonts w:ascii="Times New Roman" w:hAnsi="Times New Roman" w:cs="Times New Roman"/>
                <w:color w:val="000000"/>
              </w:rPr>
            </w:pPr>
            <w:r>
              <w:rPr>
                <w:rFonts w:ascii="Times New Roman" w:hAnsi="Times New Roman" w:cs="Times New Roman"/>
                <w:color w:val="000000"/>
                <w:lang w:val="en-US"/>
              </w:rPr>
              <w:t>ds176.amsvlad.ru</w:t>
            </w:r>
          </w:p>
        </w:tc>
        <w:tc>
          <w:tcPr>
            <w:tcW w:w="1451" w:type="dxa"/>
            <w:gridSpan w:val="2"/>
            <w:tcBorders>
              <w:top w:val="single" w:sz="4" w:space="0" w:color="auto"/>
              <w:bottom w:val="single" w:sz="4" w:space="0" w:color="auto"/>
            </w:tcBorders>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detcad176@mail.ru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102</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муниципальная бюджетная дошкольная образовательная организация «Детский сад №177 «Золотой ключик»</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МБДОО «Детский сад №177 «Золотой ключик»</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362008, РСО-Алания, г.Владикавказ, ул.Гриса Плиева, д.4</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70-09-51, 70-09-52</w:t>
            </w:r>
          </w:p>
        </w:tc>
        <w:tc>
          <w:tcPr>
            <w:tcW w:w="1207" w:type="dxa"/>
            <w:gridSpan w:val="2"/>
            <w:vAlign w:val="center"/>
          </w:tcPr>
          <w:p w:rsidR="008556C9" w:rsidRDefault="005B2518">
            <w:pPr>
              <w:widowControl/>
              <w:ind w:firstLine="0"/>
              <w:jc w:val="center"/>
              <w:rPr>
                <w:rFonts w:ascii="Times New Roman" w:hAnsi="Times New Roman" w:cs="Times New Roman"/>
              </w:rPr>
            </w:pPr>
            <w:r>
              <w:rPr>
                <w:rFonts w:ascii="Times New Roman" w:hAnsi="Times New Roman" w:cs="Times New Roman"/>
                <w:color w:val="000000"/>
                <w:lang w:val="en-US"/>
              </w:rPr>
              <w:t>ds177.amsvlad.ru</w:t>
            </w:r>
          </w:p>
        </w:tc>
        <w:tc>
          <w:tcPr>
            <w:tcW w:w="1451" w:type="dxa"/>
            <w:gridSpan w:val="2"/>
            <w:tcBorders>
              <w:top w:val="single" w:sz="4" w:space="0" w:color="auto"/>
              <w:bottom w:val="single" w:sz="4" w:space="0" w:color="auto"/>
            </w:tcBorders>
            <w:vAlign w:val="center"/>
          </w:tcPr>
          <w:p w:rsidR="008556C9" w:rsidRDefault="00833D2C">
            <w:pPr>
              <w:ind w:firstLine="0"/>
              <w:jc w:val="center"/>
              <w:rPr>
                <w:rFonts w:ascii="Times New Roman" w:hAnsi="Times New Roman" w:cs="Times New Roman"/>
                <w:color w:val="000000"/>
                <w:u w:val="single"/>
              </w:rPr>
            </w:pPr>
            <w:hyperlink r:id="rId13" w:history="1">
              <w:r w:rsidR="005B2518">
                <w:rPr>
                  <w:rStyle w:val="aff3"/>
                  <w:rFonts w:ascii="Times New Roman" w:hAnsi="Times New Roman" w:cs="Times New Roman"/>
                  <w:color w:val="000000"/>
                </w:rPr>
                <w:t>dsad177@mail.ru</w:t>
              </w:r>
            </w:hyperlink>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8556C9">
            <w:pPr>
              <w:widowControl/>
              <w:ind w:right="-37" w:firstLine="0"/>
              <w:jc w:val="center"/>
              <w:rPr>
                <w:rFonts w:ascii="Times New Roman" w:hAnsi="Times New Roman" w:cs="Times New Roman"/>
                <w:color w:val="000000"/>
              </w:rPr>
            </w:pP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бюджетное дошкольное образовательное учреждение детский сад №178</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№178</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362911, РСО-Алания, пос. Заводской, Кооперативная, 102а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70-73-49, 70-73-52</w:t>
            </w:r>
          </w:p>
        </w:tc>
        <w:tc>
          <w:tcPr>
            <w:tcW w:w="1207" w:type="dxa"/>
            <w:gridSpan w:val="2"/>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ds178.amsvlad.ru</w:t>
            </w:r>
          </w:p>
        </w:tc>
        <w:tc>
          <w:tcPr>
            <w:tcW w:w="1451" w:type="dxa"/>
            <w:gridSpan w:val="2"/>
            <w:tcBorders>
              <w:top w:val="nil"/>
              <w:left w:val="nil"/>
              <w:bottom w:val="single" w:sz="4" w:space="0" w:color="auto"/>
              <w:right w:val="single" w:sz="4" w:space="0" w:color="000000"/>
            </w:tcBorders>
            <w:shd w:val="clear" w:color="FFF2CC" w:fill="FFFFFF"/>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dou_178@mail.ru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103</w:t>
            </w:r>
          </w:p>
        </w:tc>
        <w:tc>
          <w:tcPr>
            <w:tcW w:w="4688" w:type="dxa"/>
          </w:tcPr>
          <w:p w:rsidR="008556C9" w:rsidRDefault="005B2518">
            <w:pPr>
              <w:ind w:firstLine="0"/>
              <w:jc w:val="center"/>
            </w:pPr>
            <w:r>
              <w:rPr>
                <w:rFonts w:ascii="Times New Roman" w:hAnsi="Times New Roman" w:cs="Times New Roman"/>
                <w:color w:val="000000"/>
              </w:rPr>
              <w:t>Муниципальное бюджетное дошкольное образовательное учреждение детский сад №179</w:t>
            </w:r>
          </w:p>
        </w:tc>
        <w:tc>
          <w:tcPr>
            <w:tcW w:w="2288" w:type="dxa"/>
            <w:gridSpan w:val="2"/>
            <w:shd w:val="clear" w:color="auto" w:fill="auto"/>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№179</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362041, РСО-Алания, г.Владикавказ, ул.Курсантов Кировцев, д.12 «А»</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70-09-71</w:t>
            </w:r>
          </w:p>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70-03-12</w:t>
            </w:r>
          </w:p>
        </w:tc>
        <w:tc>
          <w:tcPr>
            <w:tcW w:w="1207" w:type="dxa"/>
            <w:gridSpan w:val="2"/>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ds179.amsvlad.ru</w:t>
            </w:r>
          </w:p>
        </w:tc>
        <w:tc>
          <w:tcPr>
            <w:tcW w:w="1451" w:type="dxa"/>
            <w:gridSpan w:val="2"/>
            <w:tcBorders>
              <w:top w:val="single" w:sz="4" w:space="0" w:color="auto"/>
              <w:left w:val="nil"/>
              <w:bottom w:val="single" w:sz="4" w:space="0" w:color="auto"/>
              <w:right w:val="single" w:sz="4" w:space="0" w:color="000000"/>
            </w:tcBorders>
            <w:shd w:val="clear" w:color="FFF2CC" w:fill="FFFFFF"/>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mbdou179ou@yandex.ru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lang w:val="en-US"/>
              </w:rPr>
            </w:pPr>
            <w:r>
              <w:rPr>
                <w:rFonts w:ascii="Times New Roman" w:hAnsi="Times New Roman" w:cs="Times New Roman"/>
                <w:color w:val="000000"/>
                <w:lang w:val="en-US"/>
              </w:rPr>
              <w:t>104</w:t>
            </w:r>
          </w:p>
        </w:tc>
        <w:tc>
          <w:tcPr>
            <w:tcW w:w="4688" w:type="dxa"/>
          </w:tcPr>
          <w:p w:rsidR="008556C9" w:rsidRDefault="005B2518">
            <w:pPr>
              <w:ind w:firstLine="0"/>
              <w:jc w:val="center"/>
            </w:pPr>
            <w:r>
              <w:rPr>
                <w:rFonts w:ascii="Times New Roman" w:hAnsi="Times New Roman" w:cs="Times New Roman"/>
                <w:color w:val="000000"/>
              </w:rPr>
              <w:t>Муниципальное бюджетное дошкольное образовательное учреждение детский сад №180</w:t>
            </w:r>
          </w:p>
        </w:tc>
        <w:tc>
          <w:tcPr>
            <w:tcW w:w="2288" w:type="dxa"/>
            <w:gridSpan w:val="2"/>
            <w:shd w:val="clear" w:color="auto" w:fill="auto"/>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МБДОУ детский сад №180</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362047, РСО-Алания, г.Владикавказ, ул.Астана Кесаева, д.45</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70-07-29</w:t>
            </w:r>
          </w:p>
        </w:tc>
        <w:tc>
          <w:tcPr>
            <w:tcW w:w="1207" w:type="dxa"/>
            <w:gridSpan w:val="2"/>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ds180.amsvlad.ru</w:t>
            </w:r>
          </w:p>
        </w:tc>
        <w:tc>
          <w:tcPr>
            <w:tcW w:w="1451" w:type="dxa"/>
            <w:gridSpan w:val="2"/>
            <w:tcBorders>
              <w:top w:val="single" w:sz="4" w:space="0" w:color="auto"/>
              <w:left w:val="nil"/>
              <w:bottom w:val="single" w:sz="4" w:space="0" w:color="auto"/>
              <w:right w:val="single" w:sz="4" w:space="0" w:color="000000"/>
            </w:tcBorders>
            <w:shd w:val="clear" w:color="FFF2CC" w:fill="FFFFFF"/>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mirads180@mail.ru</w:t>
            </w:r>
          </w:p>
        </w:tc>
      </w:tr>
      <w:tr w:rsidR="008556C9">
        <w:trPr>
          <w:gridAfter w:val="1"/>
          <w:wAfter w:w="9" w:type="dxa"/>
          <w:trHeight w:val="136"/>
          <w:jc w:val="center"/>
        </w:trPr>
        <w:tc>
          <w:tcPr>
            <w:tcW w:w="660" w:type="dxa"/>
            <w:tcBorders>
              <w:top w:val="single" w:sz="4" w:space="0" w:color="auto"/>
              <w:bottom w:val="single" w:sz="4" w:space="0" w:color="auto"/>
            </w:tcBorders>
            <w:shd w:val="clear" w:color="auto" w:fill="auto"/>
            <w:noWrap/>
            <w:vAlign w:val="center"/>
          </w:tcPr>
          <w:p w:rsidR="008556C9" w:rsidRDefault="005B2518">
            <w:pPr>
              <w:widowControl/>
              <w:ind w:right="-37" w:firstLine="0"/>
              <w:jc w:val="center"/>
              <w:rPr>
                <w:rFonts w:ascii="Times New Roman" w:hAnsi="Times New Roman" w:cs="Times New Roman"/>
                <w:color w:val="000000"/>
              </w:rPr>
            </w:pPr>
            <w:r>
              <w:rPr>
                <w:rFonts w:ascii="Times New Roman" w:hAnsi="Times New Roman" w:cs="Times New Roman"/>
                <w:color w:val="000000"/>
              </w:rPr>
              <w:t>103</w:t>
            </w:r>
          </w:p>
        </w:tc>
        <w:tc>
          <w:tcPr>
            <w:tcW w:w="4688" w:type="dxa"/>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Муниципальное автономное учреждение дополнительного образования «Центр дополнительного образования города Владикавказа»</w:t>
            </w:r>
          </w:p>
        </w:tc>
        <w:tc>
          <w:tcPr>
            <w:tcW w:w="2288" w:type="dxa"/>
            <w:gridSpan w:val="2"/>
            <w:shd w:val="clear" w:color="auto" w:fill="auto"/>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МАУ ДО «Центр дополнительного образования города Владикавказа»</w:t>
            </w:r>
          </w:p>
        </w:tc>
        <w:tc>
          <w:tcPr>
            <w:tcW w:w="2614"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362040, РСО-Алания, г. Владикавказ, ул.Тамаева, д.15</w:t>
            </w:r>
          </w:p>
        </w:tc>
        <w:tc>
          <w:tcPr>
            <w:tcW w:w="1278"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53-63-20</w:t>
            </w:r>
          </w:p>
        </w:tc>
        <w:tc>
          <w:tcPr>
            <w:tcW w:w="1207" w:type="dxa"/>
            <w:gridSpan w:val="2"/>
            <w:vAlign w:val="center"/>
          </w:tcPr>
          <w:p w:rsidR="008556C9" w:rsidRDefault="005B2518">
            <w:pPr>
              <w:ind w:firstLine="0"/>
              <w:jc w:val="center"/>
              <w:rPr>
                <w:rFonts w:ascii="Times New Roman" w:hAnsi="Times New Roman" w:cs="Times New Roman"/>
                <w:color w:val="000000"/>
              </w:rPr>
            </w:pPr>
            <w:r>
              <w:rPr>
                <w:rFonts w:ascii="Times New Roman" w:hAnsi="Times New Roman" w:cs="Times New Roman"/>
                <w:color w:val="000000"/>
              </w:rPr>
              <w:t>cdovld.ru</w:t>
            </w:r>
          </w:p>
        </w:tc>
        <w:tc>
          <w:tcPr>
            <w:tcW w:w="1451" w:type="dxa"/>
            <w:gridSpan w:val="2"/>
            <w:tcBorders>
              <w:top w:val="single" w:sz="4" w:space="0" w:color="auto"/>
              <w:bottom w:val="single" w:sz="4" w:space="0" w:color="auto"/>
            </w:tcBorders>
            <w:vAlign w:val="center"/>
          </w:tcPr>
          <w:p w:rsidR="008556C9" w:rsidRDefault="005B2518">
            <w:pPr>
              <w:widowControl/>
              <w:ind w:firstLine="0"/>
              <w:jc w:val="center"/>
              <w:rPr>
                <w:rFonts w:ascii="Times New Roman" w:hAnsi="Times New Roman" w:cs="Times New Roman"/>
                <w:color w:val="000000"/>
                <w:u w:val="single"/>
              </w:rPr>
            </w:pPr>
            <w:r>
              <w:rPr>
                <w:rFonts w:ascii="Times New Roman" w:hAnsi="Times New Roman" w:cs="Times New Roman"/>
                <w:color w:val="000000"/>
              </w:rPr>
              <w:t>maudocdo@mail.ru</w:t>
            </w:r>
          </w:p>
        </w:tc>
      </w:tr>
    </w:tbl>
    <w:p w:rsidR="008556C9" w:rsidRDefault="008556C9">
      <w:pPr>
        <w:widowControl/>
        <w:ind w:firstLine="0"/>
        <w:jc w:val="center"/>
        <w:rPr>
          <w:rFonts w:ascii="Times New Roman" w:hAnsi="Times New Roman" w:cs="Times New Roman"/>
          <w:sz w:val="28"/>
          <w:szCs w:val="28"/>
        </w:rPr>
      </w:pPr>
    </w:p>
    <w:p w:rsidR="008556C9" w:rsidRDefault="005B2518">
      <w:pPr>
        <w:widowControl/>
        <w:ind w:firstLine="0"/>
        <w:jc w:val="center"/>
        <w:rPr>
          <w:rFonts w:ascii="Times New Roman" w:hAnsi="Times New Roman" w:cs="Times New Roman"/>
          <w:sz w:val="28"/>
          <w:szCs w:val="28"/>
        </w:rPr>
      </w:pPr>
      <w:r>
        <w:rPr>
          <w:rFonts w:ascii="Times New Roman" w:hAnsi="Times New Roman" w:cs="Times New Roman"/>
          <w:sz w:val="28"/>
          <w:szCs w:val="28"/>
        </w:rPr>
        <w:t>________________</w:t>
      </w:r>
    </w:p>
    <w:p w:rsidR="008556C9" w:rsidRDefault="005B2518">
      <w:r>
        <w:t xml:space="preserve">                                                           __________________________________________</w:t>
      </w:r>
    </w:p>
    <w:p w:rsidR="00B67839" w:rsidRDefault="00B67839"/>
    <w:p w:rsidR="008556C9" w:rsidRDefault="008556C9"/>
    <w:p w:rsidR="008556C9" w:rsidRDefault="008556C9"/>
    <w:p w:rsidR="00B67839" w:rsidRDefault="00B67839">
      <w:pPr>
        <w:widowControl/>
        <w:tabs>
          <w:tab w:val="left" w:pos="6096"/>
        </w:tabs>
        <w:ind w:left="7371" w:firstLine="0"/>
        <w:jc w:val="right"/>
        <w:rPr>
          <w:rFonts w:ascii="Times New Roman" w:hAnsi="Times New Roman" w:cs="Times New Roman"/>
          <w:u w:val="single"/>
        </w:rPr>
        <w:sectPr w:rsidR="00B67839">
          <w:pgSz w:w="16838" w:h="11906" w:orient="landscape"/>
          <w:pgMar w:top="1134" w:right="1418" w:bottom="1134" w:left="1682" w:header="709" w:footer="709" w:gutter="0"/>
          <w:cols w:space="708"/>
        </w:sectPr>
      </w:pPr>
    </w:p>
    <w:p w:rsidR="008556C9" w:rsidRDefault="005B2518">
      <w:pPr>
        <w:widowControl/>
        <w:tabs>
          <w:tab w:val="left" w:pos="6096"/>
        </w:tabs>
        <w:ind w:left="7371" w:firstLine="0"/>
        <w:jc w:val="right"/>
        <w:rPr>
          <w:rFonts w:ascii="Times New Roman" w:hAnsi="Times New Roman" w:cs="Times New Roman"/>
        </w:rPr>
      </w:pPr>
      <w:r>
        <w:rPr>
          <w:rFonts w:ascii="Times New Roman" w:hAnsi="Times New Roman" w:cs="Times New Roman"/>
          <w:u w:val="single"/>
        </w:rPr>
        <w:lastRenderedPageBreak/>
        <w:t>Приложение № 3</w:t>
      </w:r>
      <w:r>
        <w:rPr>
          <w:rFonts w:ascii="Times New Roman" w:hAnsi="Times New Roman" w:cs="Times New Roman"/>
        </w:rPr>
        <w:t xml:space="preserve"> </w:t>
      </w:r>
      <w:r>
        <w:rPr>
          <w:rFonts w:ascii="Times New Roman" w:hAnsi="Times New Roman" w:cs="Times New Roman"/>
          <w:i/>
        </w:rPr>
        <w:t xml:space="preserve"> </w:t>
      </w:r>
    </w:p>
    <w:p w:rsidR="008556C9" w:rsidRDefault="005B2518" w:rsidP="00B67839">
      <w:pPr>
        <w:ind w:left="4956" w:firstLine="0"/>
        <w:rPr>
          <w:rFonts w:ascii="Times New Roman" w:hAnsi="Times New Roman" w:cs="Times New Roman"/>
          <w:bCs/>
        </w:rPr>
      </w:pPr>
      <w:r>
        <w:rPr>
          <w:rFonts w:ascii="Times New Roman" w:hAnsi="Times New Roman" w:cs="Times New Roman"/>
        </w:rPr>
        <w:t xml:space="preserve">к </w:t>
      </w:r>
      <w:r>
        <w:rPr>
          <w:rFonts w:ascii="Times New Roman" w:hAnsi="Times New Roman" w:cs="Times New Roman"/>
          <w:bCs/>
        </w:rPr>
        <w:t>административному регламенту 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муниципальных образовательных учреждениях, расположенных на территории г.Владикавказа Республики Северная Осетия-Алания»</w:t>
      </w:r>
    </w:p>
    <w:p w:rsidR="00B67839" w:rsidRDefault="00B67839" w:rsidP="00B67839">
      <w:pPr>
        <w:ind w:left="4956" w:firstLine="0"/>
        <w:rPr>
          <w:rFonts w:ascii="Times New Roman" w:hAnsi="Times New Roman" w:cs="Times New Roman"/>
          <w:bCs/>
        </w:rPr>
      </w:pPr>
    </w:p>
    <w:p w:rsidR="0033241D" w:rsidRDefault="0033241D" w:rsidP="0033241D">
      <w:pPr>
        <w:pStyle w:val="a3"/>
        <w:shd w:val="clear" w:color="auto" w:fill="FFFFFF" w:themeFill="background1"/>
        <w:jc w:val="both"/>
        <w:rPr>
          <w:rFonts w:ascii="Times New Roman" w:hAnsi="Times New Roman" w:cs="Times New Roman"/>
          <w:sz w:val="25"/>
          <w:szCs w:val="25"/>
        </w:rPr>
      </w:pPr>
      <w:r>
        <w:rPr>
          <w:rFonts w:ascii="Times New Roman" w:hAnsi="Times New Roman" w:cs="Times New Roman"/>
          <w:sz w:val="25"/>
          <w:szCs w:val="25"/>
        </w:rPr>
        <w:t>- Конституция Российской Федерации;</w:t>
      </w:r>
    </w:p>
    <w:p w:rsidR="0033241D" w:rsidRDefault="0033241D" w:rsidP="0033241D">
      <w:pPr>
        <w:pStyle w:val="a3"/>
        <w:shd w:val="clear" w:color="auto" w:fill="FFFFFF" w:themeFill="background1"/>
        <w:jc w:val="both"/>
        <w:rPr>
          <w:rFonts w:ascii="Times New Roman" w:hAnsi="Times New Roman" w:cs="Times New Roman"/>
          <w:sz w:val="25"/>
          <w:szCs w:val="25"/>
        </w:rPr>
      </w:pPr>
      <w:r>
        <w:rPr>
          <w:rFonts w:ascii="Times New Roman" w:hAnsi="Times New Roman" w:cs="Times New Roman"/>
          <w:sz w:val="25"/>
          <w:szCs w:val="25"/>
        </w:rPr>
        <w:t xml:space="preserve">- Закон Российской Федерации от 29.12.2012г. №273 - ФЗ «Об образовании в Российской Федерации» (с изменениями и дополнениями);  </w:t>
      </w:r>
    </w:p>
    <w:p w:rsidR="0033241D" w:rsidRDefault="0033241D" w:rsidP="0033241D">
      <w:pPr>
        <w:pStyle w:val="a3"/>
        <w:shd w:val="clear" w:color="auto" w:fill="FFFFFF" w:themeFill="background1"/>
        <w:jc w:val="both"/>
        <w:rPr>
          <w:rFonts w:ascii="Times New Roman" w:hAnsi="Times New Roman" w:cs="Times New Roman"/>
          <w:sz w:val="25"/>
          <w:szCs w:val="25"/>
        </w:rPr>
      </w:pPr>
      <w:r>
        <w:rPr>
          <w:rFonts w:ascii="Times New Roman" w:hAnsi="Times New Roman" w:cs="Times New Roman"/>
          <w:sz w:val="25"/>
          <w:szCs w:val="25"/>
        </w:rPr>
        <w:t>- Закон Российской Федерации от 24.07.1998 №124-ФЗ «Об основных гарантиях прав ребенка в Российской Федерации» (с изменениями и дополнениями);</w:t>
      </w:r>
    </w:p>
    <w:p w:rsidR="0033241D" w:rsidRDefault="0033241D" w:rsidP="0033241D">
      <w:pPr>
        <w:pStyle w:val="a3"/>
        <w:shd w:val="clear" w:color="auto" w:fill="FFFFFF" w:themeFill="background1"/>
        <w:jc w:val="both"/>
        <w:rPr>
          <w:rFonts w:ascii="Times New Roman" w:hAnsi="Times New Roman" w:cs="Times New Roman"/>
          <w:sz w:val="25"/>
          <w:szCs w:val="25"/>
        </w:rPr>
      </w:pPr>
      <w:r>
        <w:rPr>
          <w:rFonts w:ascii="Times New Roman" w:hAnsi="Times New Roman" w:cs="Times New Roman"/>
          <w:sz w:val="25"/>
          <w:szCs w:val="25"/>
        </w:rPr>
        <w:t xml:space="preserve">- Федеральный закон от 11 июня 2021 г. №70-ФЗ «О внесении изменений в отдельные законодательные акты Российской Федерации в связи с принятием Федерального закона «О государственном контроле (надзоре) и муниципальном контроле в Российской Федерации»»; </w:t>
      </w:r>
    </w:p>
    <w:p w:rsidR="0033241D" w:rsidRDefault="0033241D" w:rsidP="0033241D">
      <w:pPr>
        <w:pStyle w:val="a3"/>
        <w:shd w:val="clear" w:color="auto" w:fill="FFFFFF" w:themeFill="background1"/>
        <w:jc w:val="both"/>
        <w:rPr>
          <w:rFonts w:ascii="Times New Roman" w:hAnsi="Times New Roman" w:cs="Times New Roman"/>
          <w:sz w:val="25"/>
          <w:szCs w:val="25"/>
        </w:rPr>
      </w:pPr>
      <w:r>
        <w:rPr>
          <w:rFonts w:ascii="Times New Roman" w:hAnsi="Times New Roman" w:cs="Times New Roman"/>
          <w:sz w:val="25"/>
          <w:szCs w:val="25"/>
        </w:rPr>
        <w:t>- Федеральный закон от 06.10.2003г. №131-ФЗ «Об общих принципах организации местного самоуправления в Российской Федерации» (с изменениями и дополнениями);</w:t>
      </w:r>
    </w:p>
    <w:p w:rsidR="0033241D" w:rsidRDefault="0033241D" w:rsidP="0033241D">
      <w:pPr>
        <w:pStyle w:val="a3"/>
        <w:shd w:val="clear" w:color="auto" w:fill="FFFFFF" w:themeFill="background1"/>
        <w:jc w:val="both"/>
        <w:rPr>
          <w:rFonts w:ascii="Times New Roman" w:hAnsi="Times New Roman" w:cs="Times New Roman"/>
          <w:sz w:val="25"/>
          <w:szCs w:val="25"/>
        </w:rPr>
      </w:pPr>
      <w:r>
        <w:rPr>
          <w:rFonts w:ascii="Times New Roman" w:hAnsi="Times New Roman" w:cs="Times New Roman"/>
          <w:sz w:val="25"/>
          <w:szCs w:val="25"/>
        </w:rPr>
        <w:t>- Федеральный закон от 02.05.2006 г. №59-ФЗ «О порядке рассмотрения обращений граждан Российской Федерации»;</w:t>
      </w:r>
    </w:p>
    <w:p w:rsidR="0033241D" w:rsidRDefault="0033241D" w:rsidP="0033241D">
      <w:pPr>
        <w:pStyle w:val="a3"/>
        <w:shd w:val="clear" w:color="auto" w:fill="FFFFFF" w:themeFill="background1"/>
        <w:jc w:val="both"/>
        <w:rPr>
          <w:rFonts w:ascii="Times New Roman" w:hAnsi="Times New Roman" w:cs="Times New Roman"/>
          <w:sz w:val="25"/>
          <w:szCs w:val="25"/>
        </w:rPr>
      </w:pPr>
      <w:r>
        <w:rPr>
          <w:rFonts w:ascii="Times New Roman" w:hAnsi="Times New Roman" w:cs="Times New Roman"/>
          <w:sz w:val="25"/>
          <w:szCs w:val="25"/>
        </w:rPr>
        <w:t>- Федеральный закон Российской Федерации от 27.07. 2006 г. №149-ФЗ «Об информации, информационных технологиях и о защите информации»;</w:t>
      </w:r>
    </w:p>
    <w:p w:rsidR="0033241D" w:rsidRDefault="0033241D" w:rsidP="0033241D">
      <w:pPr>
        <w:pStyle w:val="a3"/>
        <w:shd w:val="clear" w:color="auto" w:fill="FFFFFF" w:themeFill="background1"/>
        <w:jc w:val="both"/>
        <w:rPr>
          <w:rFonts w:ascii="Times New Roman" w:hAnsi="Times New Roman" w:cs="Times New Roman"/>
          <w:sz w:val="25"/>
          <w:szCs w:val="25"/>
        </w:rPr>
      </w:pPr>
      <w:r>
        <w:rPr>
          <w:rFonts w:ascii="Times New Roman" w:hAnsi="Times New Roman" w:cs="Times New Roman"/>
          <w:sz w:val="25"/>
          <w:szCs w:val="25"/>
        </w:rPr>
        <w:t>- Федеральный закон Российской Федерации от 27.07.2006 г. № 152-ФЗ «О персональных данных»;</w:t>
      </w:r>
    </w:p>
    <w:p w:rsidR="0033241D" w:rsidRDefault="0033241D" w:rsidP="0033241D">
      <w:pPr>
        <w:pStyle w:val="a3"/>
        <w:jc w:val="both"/>
        <w:rPr>
          <w:rFonts w:ascii="Times New Roman" w:hAnsi="Times New Roman" w:cs="Times New Roman"/>
          <w:sz w:val="25"/>
          <w:szCs w:val="25"/>
        </w:rPr>
      </w:pPr>
      <w:r>
        <w:rPr>
          <w:rFonts w:ascii="Times New Roman" w:hAnsi="Times New Roman" w:cs="Times New Roman"/>
          <w:sz w:val="25"/>
          <w:szCs w:val="25"/>
        </w:rPr>
        <w:t>- Распоряжение Правительства РФ от 17.12.2009г. № 1993-р «О переходе органов исполнительной власти субъектов Российской Федерации и органов местного самоуправления, а также учреждений субъектов Российской Федерации и муниципальных учреждений на предоставление государственных и муниципальных услуг в электронном виде»;</w:t>
      </w:r>
    </w:p>
    <w:p w:rsidR="0033241D" w:rsidRDefault="0033241D" w:rsidP="0033241D">
      <w:pPr>
        <w:pStyle w:val="a3"/>
        <w:jc w:val="both"/>
        <w:rPr>
          <w:rFonts w:ascii="Times New Roman" w:hAnsi="Times New Roman" w:cs="Times New Roman"/>
          <w:sz w:val="25"/>
          <w:szCs w:val="25"/>
        </w:rPr>
      </w:pPr>
      <w:r>
        <w:rPr>
          <w:rFonts w:ascii="Times New Roman" w:hAnsi="Times New Roman" w:cs="Times New Roman"/>
          <w:sz w:val="25"/>
          <w:szCs w:val="25"/>
        </w:rPr>
        <w:t xml:space="preserve">-Федеральный </w:t>
      </w:r>
      <w:hyperlink r:id="rId14" w:history="1">
        <w:r>
          <w:rPr>
            <w:rFonts w:ascii="Times New Roman" w:hAnsi="Times New Roman" w:cs="Times New Roman"/>
            <w:sz w:val="25"/>
            <w:szCs w:val="25"/>
          </w:rPr>
          <w:t>закон</w:t>
        </w:r>
      </w:hyperlink>
      <w:r>
        <w:rPr>
          <w:rFonts w:ascii="Times New Roman" w:hAnsi="Times New Roman" w:cs="Times New Roman"/>
          <w:sz w:val="25"/>
          <w:szCs w:val="25"/>
        </w:rPr>
        <w:t xml:space="preserve"> от 27.07.2010№ 210-ФЗ «Об организации предоставления государственных и муниципальных услуг»;</w:t>
      </w:r>
    </w:p>
    <w:p w:rsidR="0033241D" w:rsidRDefault="0033241D" w:rsidP="0033241D">
      <w:pPr>
        <w:pStyle w:val="a3"/>
        <w:jc w:val="both"/>
        <w:rPr>
          <w:rFonts w:ascii="Times New Roman" w:hAnsi="Times New Roman" w:cs="Times New Roman"/>
          <w:sz w:val="25"/>
          <w:szCs w:val="25"/>
        </w:rPr>
      </w:pPr>
      <w:r>
        <w:rPr>
          <w:rFonts w:ascii="Times New Roman" w:hAnsi="Times New Roman" w:cs="Times New Roman"/>
          <w:sz w:val="25"/>
          <w:szCs w:val="25"/>
        </w:rPr>
        <w:t>- Конституция Республики Северная Осетия Алания;</w:t>
      </w:r>
    </w:p>
    <w:p w:rsidR="0033241D" w:rsidRDefault="0033241D" w:rsidP="0033241D">
      <w:pPr>
        <w:pStyle w:val="a3"/>
        <w:jc w:val="both"/>
        <w:rPr>
          <w:rFonts w:ascii="Times New Roman" w:hAnsi="Times New Roman" w:cs="Times New Roman"/>
          <w:sz w:val="25"/>
          <w:szCs w:val="25"/>
        </w:rPr>
      </w:pPr>
      <w:r>
        <w:rPr>
          <w:rFonts w:ascii="Times New Roman" w:hAnsi="Times New Roman" w:cs="Times New Roman"/>
          <w:sz w:val="25"/>
          <w:szCs w:val="25"/>
        </w:rPr>
        <w:t>- Закон РСО-Алания от 27.12.2013г. №61-РЗ «Об образовании в Республике Северная Осетия-Алания»;</w:t>
      </w:r>
    </w:p>
    <w:p w:rsidR="0033241D" w:rsidRDefault="0033241D" w:rsidP="0033241D">
      <w:pPr>
        <w:pStyle w:val="a3"/>
        <w:jc w:val="both"/>
        <w:rPr>
          <w:rFonts w:ascii="Times New Roman" w:hAnsi="Times New Roman" w:cs="Times New Roman"/>
          <w:sz w:val="25"/>
          <w:szCs w:val="25"/>
        </w:rPr>
      </w:pPr>
      <w:r>
        <w:rPr>
          <w:rFonts w:ascii="Times New Roman" w:hAnsi="Times New Roman" w:cs="Times New Roman"/>
          <w:sz w:val="25"/>
          <w:szCs w:val="25"/>
        </w:rPr>
        <w:t>- Закон РСО-Алания от 15.07.2009 №25-РЗ «О воспитании и обучении детей-инвалидов на дому в Республике Северная Осетия – Алания»;</w:t>
      </w:r>
    </w:p>
    <w:p w:rsidR="0033241D" w:rsidRDefault="0033241D" w:rsidP="0033241D">
      <w:pPr>
        <w:ind w:firstLine="0"/>
      </w:pPr>
      <w:r>
        <w:rPr>
          <w:rFonts w:ascii="Times New Roman" w:hAnsi="Times New Roman" w:cs="Times New Roman"/>
          <w:sz w:val="25"/>
          <w:szCs w:val="25"/>
        </w:rPr>
        <w:t>- иные правовые акты, регламентирующие правоотношения в сфере организации предоставления общедоступного и бесплатного начального общего, основного общего, среднего общего образования</w:t>
      </w:r>
    </w:p>
    <w:p w:rsidR="00B67839" w:rsidRDefault="00B67839">
      <w:pPr>
        <w:ind w:firstLine="0"/>
      </w:pPr>
    </w:p>
    <w:sectPr w:rsidR="00B67839" w:rsidSect="00B67839">
      <w:pgSz w:w="11906" w:h="16838"/>
      <w:pgMar w:top="1418" w:right="1134" w:bottom="1684" w:left="1134"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D2C" w:rsidRDefault="00833D2C" w:rsidP="00B67839">
      <w:r>
        <w:separator/>
      </w:r>
    </w:p>
  </w:endnote>
  <w:endnote w:type="continuationSeparator" w:id="0">
    <w:p w:rsidR="00833D2C" w:rsidRDefault="00833D2C" w:rsidP="00B6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altName w:val="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966637"/>
      <w:docPartObj>
        <w:docPartGallery w:val="Page Numbers (Bottom of Page)"/>
        <w:docPartUnique/>
      </w:docPartObj>
    </w:sdtPr>
    <w:sdtEndPr/>
    <w:sdtContent>
      <w:p w:rsidR="008358F0" w:rsidRDefault="008358F0">
        <w:pPr>
          <w:pStyle w:val="aff2"/>
          <w:jc w:val="right"/>
        </w:pPr>
        <w:r>
          <w:fldChar w:fldCharType="begin"/>
        </w:r>
        <w:r>
          <w:instrText>PAGE   \* MERGEFORMAT</w:instrText>
        </w:r>
        <w:r>
          <w:fldChar w:fldCharType="separate"/>
        </w:r>
        <w:r w:rsidR="00093238">
          <w:rPr>
            <w:noProof/>
          </w:rPr>
          <w:t>23</w:t>
        </w:r>
        <w:r>
          <w:fldChar w:fldCharType="end"/>
        </w:r>
      </w:p>
    </w:sdtContent>
  </w:sdt>
  <w:p w:rsidR="008358F0" w:rsidRDefault="008358F0">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D2C" w:rsidRDefault="00833D2C" w:rsidP="00B67839">
      <w:r>
        <w:separator/>
      </w:r>
    </w:p>
  </w:footnote>
  <w:footnote w:type="continuationSeparator" w:id="0">
    <w:p w:rsidR="00833D2C" w:rsidRDefault="00833D2C" w:rsidP="00B678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FE2453"/>
    <w:multiLevelType w:val="hybridMultilevel"/>
    <w:tmpl w:val="7BA4E9BE"/>
    <w:lvl w:ilvl="0" w:tplc="C4C07110">
      <w:start w:val="1"/>
      <w:numFmt w:val="bullet"/>
      <w:lvlText w:val="-"/>
      <w:lvlJc w:val="left"/>
      <w:pPr>
        <w:ind w:left="1260" w:hanging="360"/>
      </w:pPr>
      <w:rPr>
        <w:rFonts w:ascii="Calibri" w:hAnsi="Calibri"/>
      </w:rPr>
    </w:lvl>
    <w:lvl w:ilvl="1" w:tplc="DE6ECD20" w:tentative="1">
      <w:start w:val="1"/>
      <w:numFmt w:val="bullet"/>
      <w:lvlText w:val="o"/>
      <w:lvlJc w:val="left"/>
      <w:pPr>
        <w:ind w:left="1980" w:hanging="360"/>
      </w:pPr>
      <w:rPr>
        <w:rFonts w:ascii="Courier New" w:hAnsi="Courier New"/>
      </w:rPr>
    </w:lvl>
    <w:lvl w:ilvl="2" w:tplc="F098988C" w:tentative="1">
      <w:start w:val="1"/>
      <w:numFmt w:val="bullet"/>
      <w:lvlText w:val=""/>
      <w:lvlJc w:val="left"/>
      <w:pPr>
        <w:ind w:left="2700" w:hanging="360"/>
      </w:pPr>
      <w:rPr>
        <w:rFonts w:ascii="Wingdings" w:hAnsi="Wingdings"/>
      </w:rPr>
    </w:lvl>
    <w:lvl w:ilvl="3" w:tplc="D13EAF4E" w:tentative="1">
      <w:start w:val="1"/>
      <w:numFmt w:val="bullet"/>
      <w:lvlText w:val=""/>
      <w:lvlJc w:val="left"/>
      <w:pPr>
        <w:ind w:left="3420" w:hanging="360"/>
      </w:pPr>
      <w:rPr>
        <w:rFonts w:ascii="Symbol" w:hAnsi="Symbol"/>
      </w:rPr>
    </w:lvl>
    <w:lvl w:ilvl="4" w:tplc="F0545296" w:tentative="1">
      <w:start w:val="1"/>
      <w:numFmt w:val="bullet"/>
      <w:lvlText w:val="o"/>
      <w:lvlJc w:val="left"/>
      <w:pPr>
        <w:ind w:left="4140" w:hanging="360"/>
      </w:pPr>
      <w:rPr>
        <w:rFonts w:ascii="Courier New" w:hAnsi="Courier New"/>
      </w:rPr>
    </w:lvl>
    <w:lvl w:ilvl="5" w:tplc="D91ED766" w:tentative="1">
      <w:start w:val="1"/>
      <w:numFmt w:val="bullet"/>
      <w:lvlText w:val=""/>
      <w:lvlJc w:val="left"/>
      <w:pPr>
        <w:ind w:left="4860" w:hanging="360"/>
      </w:pPr>
      <w:rPr>
        <w:rFonts w:ascii="Wingdings" w:hAnsi="Wingdings"/>
      </w:rPr>
    </w:lvl>
    <w:lvl w:ilvl="6" w:tplc="1166DBBE" w:tentative="1">
      <w:start w:val="1"/>
      <w:numFmt w:val="bullet"/>
      <w:lvlText w:val=""/>
      <w:lvlJc w:val="left"/>
      <w:pPr>
        <w:ind w:left="5580" w:hanging="360"/>
      </w:pPr>
      <w:rPr>
        <w:rFonts w:ascii="Symbol" w:hAnsi="Symbol"/>
      </w:rPr>
    </w:lvl>
    <w:lvl w:ilvl="7" w:tplc="BEB4903C" w:tentative="1">
      <w:start w:val="1"/>
      <w:numFmt w:val="bullet"/>
      <w:lvlText w:val="o"/>
      <w:lvlJc w:val="left"/>
      <w:pPr>
        <w:ind w:left="6300" w:hanging="360"/>
      </w:pPr>
      <w:rPr>
        <w:rFonts w:ascii="Courier New" w:hAnsi="Courier New"/>
      </w:rPr>
    </w:lvl>
    <w:lvl w:ilvl="8" w:tplc="E508E61E" w:tentative="1">
      <w:start w:val="1"/>
      <w:numFmt w:val="bullet"/>
      <w:lvlText w:val=""/>
      <w:lvlJc w:val="left"/>
      <w:pPr>
        <w:ind w:left="7020" w:hanging="360"/>
      </w:pPr>
      <w:rPr>
        <w:rFonts w:ascii="Wingdings" w:hAnsi="Wingdings"/>
      </w:rPr>
    </w:lvl>
  </w:abstractNum>
  <w:abstractNum w:abstractNumId="1">
    <w:nsid w:val="357A4A1A"/>
    <w:multiLevelType w:val="hybridMultilevel"/>
    <w:tmpl w:val="06E01B38"/>
    <w:lvl w:ilvl="0" w:tplc="A85EC0B8">
      <w:start w:val="1"/>
      <w:numFmt w:val="bullet"/>
      <w:lvlText w:val="-"/>
      <w:lvlJc w:val="left"/>
      <w:pPr>
        <w:ind w:left="720" w:hanging="360"/>
      </w:pPr>
      <w:rPr>
        <w:rFonts w:ascii="Calibri" w:hAnsi="Calibri"/>
      </w:rPr>
    </w:lvl>
    <w:lvl w:ilvl="1" w:tplc="DFBE0D84" w:tentative="1">
      <w:start w:val="1"/>
      <w:numFmt w:val="bullet"/>
      <w:lvlText w:val="o"/>
      <w:lvlJc w:val="left"/>
      <w:pPr>
        <w:ind w:left="1440" w:hanging="360"/>
      </w:pPr>
      <w:rPr>
        <w:rFonts w:ascii="Courier New" w:hAnsi="Courier New"/>
      </w:rPr>
    </w:lvl>
    <w:lvl w:ilvl="2" w:tplc="E6EA6284" w:tentative="1">
      <w:start w:val="1"/>
      <w:numFmt w:val="bullet"/>
      <w:lvlText w:val=""/>
      <w:lvlJc w:val="left"/>
      <w:pPr>
        <w:ind w:left="2160" w:hanging="360"/>
      </w:pPr>
      <w:rPr>
        <w:rFonts w:ascii="Wingdings" w:hAnsi="Wingdings"/>
      </w:rPr>
    </w:lvl>
    <w:lvl w:ilvl="3" w:tplc="BD38ADDA" w:tentative="1">
      <w:start w:val="1"/>
      <w:numFmt w:val="bullet"/>
      <w:lvlText w:val=""/>
      <w:lvlJc w:val="left"/>
      <w:pPr>
        <w:ind w:left="2880" w:hanging="360"/>
      </w:pPr>
      <w:rPr>
        <w:rFonts w:ascii="Symbol" w:hAnsi="Symbol"/>
      </w:rPr>
    </w:lvl>
    <w:lvl w:ilvl="4" w:tplc="399A176E" w:tentative="1">
      <w:start w:val="1"/>
      <w:numFmt w:val="bullet"/>
      <w:lvlText w:val="o"/>
      <w:lvlJc w:val="left"/>
      <w:pPr>
        <w:ind w:left="3600" w:hanging="360"/>
      </w:pPr>
      <w:rPr>
        <w:rFonts w:ascii="Courier New" w:hAnsi="Courier New"/>
      </w:rPr>
    </w:lvl>
    <w:lvl w:ilvl="5" w:tplc="4458601A" w:tentative="1">
      <w:start w:val="1"/>
      <w:numFmt w:val="bullet"/>
      <w:lvlText w:val=""/>
      <w:lvlJc w:val="left"/>
      <w:pPr>
        <w:ind w:left="4320" w:hanging="360"/>
      </w:pPr>
      <w:rPr>
        <w:rFonts w:ascii="Wingdings" w:hAnsi="Wingdings"/>
      </w:rPr>
    </w:lvl>
    <w:lvl w:ilvl="6" w:tplc="19D2D566" w:tentative="1">
      <w:start w:val="1"/>
      <w:numFmt w:val="bullet"/>
      <w:lvlText w:val=""/>
      <w:lvlJc w:val="left"/>
      <w:pPr>
        <w:ind w:left="5040" w:hanging="360"/>
      </w:pPr>
      <w:rPr>
        <w:rFonts w:ascii="Symbol" w:hAnsi="Symbol"/>
      </w:rPr>
    </w:lvl>
    <w:lvl w:ilvl="7" w:tplc="3E328362" w:tentative="1">
      <w:start w:val="1"/>
      <w:numFmt w:val="bullet"/>
      <w:lvlText w:val="o"/>
      <w:lvlJc w:val="left"/>
      <w:pPr>
        <w:ind w:left="5760" w:hanging="360"/>
      </w:pPr>
      <w:rPr>
        <w:rFonts w:ascii="Courier New" w:hAnsi="Courier New"/>
      </w:rPr>
    </w:lvl>
    <w:lvl w:ilvl="8" w:tplc="D5DE59B4" w:tentative="1">
      <w:start w:val="1"/>
      <w:numFmt w:val="bullet"/>
      <w:lvlText w:val=""/>
      <w:lvlJc w:val="left"/>
      <w:pPr>
        <w:ind w:left="6480" w:hanging="360"/>
      </w:pPr>
      <w:rPr>
        <w:rFonts w:ascii="Wingdings" w:hAnsi="Wingdings"/>
      </w:rPr>
    </w:lvl>
  </w:abstractNum>
  <w:abstractNum w:abstractNumId="2">
    <w:nsid w:val="5ED1413B"/>
    <w:multiLevelType w:val="hybridMultilevel"/>
    <w:tmpl w:val="7382DE02"/>
    <w:lvl w:ilvl="0" w:tplc="A20C23F4">
      <w:start w:val="1"/>
      <w:numFmt w:val="bullet"/>
      <w:lvlText w:val="-"/>
      <w:lvlJc w:val="left"/>
      <w:pPr>
        <w:ind w:left="720" w:hanging="360"/>
      </w:pPr>
      <w:rPr>
        <w:rFonts w:ascii="Calibri" w:hAnsi="Calibri"/>
      </w:rPr>
    </w:lvl>
    <w:lvl w:ilvl="1" w:tplc="A1269D26" w:tentative="1">
      <w:start w:val="1"/>
      <w:numFmt w:val="bullet"/>
      <w:lvlText w:val="o"/>
      <w:lvlJc w:val="left"/>
      <w:pPr>
        <w:ind w:left="1440" w:hanging="360"/>
      </w:pPr>
      <w:rPr>
        <w:rFonts w:ascii="Courier New" w:hAnsi="Courier New"/>
      </w:rPr>
    </w:lvl>
    <w:lvl w:ilvl="2" w:tplc="51B4FC00" w:tentative="1">
      <w:start w:val="1"/>
      <w:numFmt w:val="bullet"/>
      <w:lvlText w:val=""/>
      <w:lvlJc w:val="left"/>
      <w:pPr>
        <w:ind w:left="2160" w:hanging="360"/>
      </w:pPr>
      <w:rPr>
        <w:rFonts w:ascii="Wingdings" w:hAnsi="Wingdings"/>
      </w:rPr>
    </w:lvl>
    <w:lvl w:ilvl="3" w:tplc="22902FEE" w:tentative="1">
      <w:start w:val="1"/>
      <w:numFmt w:val="bullet"/>
      <w:lvlText w:val=""/>
      <w:lvlJc w:val="left"/>
      <w:pPr>
        <w:ind w:left="2880" w:hanging="360"/>
      </w:pPr>
      <w:rPr>
        <w:rFonts w:ascii="Symbol" w:hAnsi="Symbol"/>
      </w:rPr>
    </w:lvl>
    <w:lvl w:ilvl="4" w:tplc="491C3F74" w:tentative="1">
      <w:start w:val="1"/>
      <w:numFmt w:val="bullet"/>
      <w:lvlText w:val="o"/>
      <w:lvlJc w:val="left"/>
      <w:pPr>
        <w:ind w:left="3600" w:hanging="360"/>
      </w:pPr>
      <w:rPr>
        <w:rFonts w:ascii="Courier New" w:hAnsi="Courier New"/>
      </w:rPr>
    </w:lvl>
    <w:lvl w:ilvl="5" w:tplc="DA66FC24" w:tentative="1">
      <w:start w:val="1"/>
      <w:numFmt w:val="bullet"/>
      <w:lvlText w:val=""/>
      <w:lvlJc w:val="left"/>
      <w:pPr>
        <w:ind w:left="4320" w:hanging="360"/>
      </w:pPr>
      <w:rPr>
        <w:rFonts w:ascii="Wingdings" w:hAnsi="Wingdings"/>
      </w:rPr>
    </w:lvl>
    <w:lvl w:ilvl="6" w:tplc="818C7F48" w:tentative="1">
      <w:start w:val="1"/>
      <w:numFmt w:val="bullet"/>
      <w:lvlText w:val=""/>
      <w:lvlJc w:val="left"/>
      <w:pPr>
        <w:ind w:left="5040" w:hanging="360"/>
      </w:pPr>
      <w:rPr>
        <w:rFonts w:ascii="Symbol" w:hAnsi="Symbol"/>
      </w:rPr>
    </w:lvl>
    <w:lvl w:ilvl="7" w:tplc="6E22AD46" w:tentative="1">
      <w:start w:val="1"/>
      <w:numFmt w:val="bullet"/>
      <w:lvlText w:val="o"/>
      <w:lvlJc w:val="left"/>
      <w:pPr>
        <w:ind w:left="5760" w:hanging="360"/>
      </w:pPr>
      <w:rPr>
        <w:rFonts w:ascii="Courier New" w:hAnsi="Courier New"/>
      </w:rPr>
    </w:lvl>
    <w:lvl w:ilvl="8" w:tplc="D4B2381A" w:tentative="1">
      <w:start w:val="1"/>
      <w:numFmt w:val="bullet"/>
      <w:lvlText w:val=""/>
      <w:lvlJc w:val="left"/>
      <w:pPr>
        <w:ind w:left="6480" w:hanging="360"/>
      </w:pPr>
      <w:rPr>
        <w:rFonts w:ascii="Wingdings" w:hAnsi="Wingdings"/>
      </w:rPr>
    </w:lvl>
  </w:abstractNum>
  <w:abstractNum w:abstractNumId="3">
    <w:nsid w:val="657A336A"/>
    <w:multiLevelType w:val="hybridMultilevel"/>
    <w:tmpl w:val="4E964524"/>
    <w:lvl w:ilvl="0" w:tplc="D4DEE888">
      <w:start w:val="1"/>
      <w:numFmt w:val="bullet"/>
      <w:lvlText w:val="-"/>
      <w:lvlJc w:val="left"/>
      <w:pPr>
        <w:ind w:left="755" w:hanging="360"/>
      </w:pPr>
      <w:rPr>
        <w:rFonts w:ascii="Calibri" w:hAnsi="Calibri"/>
      </w:rPr>
    </w:lvl>
    <w:lvl w:ilvl="1" w:tplc="6F50DE7A" w:tentative="1">
      <w:start w:val="1"/>
      <w:numFmt w:val="bullet"/>
      <w:lvlText w:val="o"/>
      <w:lvlJc w:val="left"/>
      <w:pPr>
        <w:ind w:left="1476" w:hanging="360"/>
      </w:pPr>
      <w:rPr>
        <w:rFonts w:ascii="Courier New" w:hAnsi="Courier New"/>
      </w:rPr>
    </w:lvl>
    <w:lvl w:ilvl="2" w:tplc="9F945BE6" w:tentative="1">
      <w:start w:val="1"/>
      <w:numFmt w:val="bullet"/>
      <w:lvlText w:val=""/>
      <w:lvlJc w:val="left"/>
      <w:pPr>
        <w:ind w:left="2196" w:hanging="360"/>
      </w:pPr>
      <w:rPr>
        <w:rFonts w:ascii="Wingdings" w:hAnsi="Wingdings"/>
      </w:rPr>
    </w:lvl>
    <w:lvl w:ilvl="3" w:tplc="05F043F4" w:tentative="1">
      <w:start w:val="1"/>
      <w:numFmt w:val="bullet"/>
      <w:lvlText w:val=""/>
      <w:lvlJc w:val="left"/>
      <w:pPr>
        <w:ind w:left="2916" w:hanging="360"/>
      </w:pPr>
      <w:rPr>
        <w:rFonts w:ascii="Symbol" w:hAnsi="Symbol"/>
      </w:rPr>
    </w:lvl>
    <w:lvl w:ilvl="4" w:tplc="5DC4BC12" w:tentative="1">
      <w:start w:val="1"/>
      <w:numFmt w:val="bullet"/>
      <w:lvlText w:val="o"/>
      <w:lvlJc w:val="left"/>
      <w:pPr>
        <w:ind w:left="3636" w:hanging="360"/>
      </w:pPr>
      <w:rPr>
        <w:rFonts w:ascii="Courier New" w:hAnsi="Courier New"/>
      </w:rPr>
    </w:lvl>
    <w:lvl w:ilvl="5" w:tplc="A2DC4A32" w:tentative="1">
      <w:start w:val="1"/>
      <w:numFmt w:val="bullet"/>
      <w:lvlText w:val=""/>
      <w:lvlJc w:val="left"/>
      <w:pPr>
        <w:ind w:left="4356" w:hanging="360"/>
      </w:pPr>
      <w:rPr>
        <w:rFonts w:ascii="Wingdings" w:hAnsi="Wingdings"/>
      </w:rPr>
    </w:lvl>
    <w:lvl w:ilvl="6" w:tplc="E5743E52" w:tentative="1">
      <w:start w:val="1"/>
      <w:numFmt w:val="bullet"/>
      <w:lvlText w:val=""/>
      <w:lvlJc w:val="left"/>
      <w:pPr>
        <w:ind w:left="5076" w:hanging="360"/>
      </w:pPr>
      <w:rPr>
        <w:rFonts w:ascii="Symbol" w:hAnsi="Symbol"/>
      </w:rPr>
    </w:lvl>
    <w:lvl w:ilvl="7" w:tplc="1C2E9150" w:tentative="1">
      <w:start w:val="1"/>
      <w:numFmt w:val="bullet"/>
      <w:lvlText w:val="o"/>
      <w:lvlJc w:val="left"/>
      <w:pPr>
        <w:ind w:left="5795" w:hanging="360"/>
      </w:pPr>
      <w:rPr>
        <w:rFonts w:ascii="Courier New" w:hAnsi="Courier New"/>
      </w:rPr>
    </w:lvl>
    <w:lvl w:ilvl="8" w:tplc="3A1810A6" w:tentative="1">
      <w:start w:val="1"/>
      <w:numFmt w:val="bullet"/>
      <w:lvlText w:val=""/>
      <w:lvlJc w:val="left"/>
      <w:pPr>
        <w:ind w:left="6515" w:hanging="360"/>
      </w:pPr>
      <w:rPr>
        <w:rFonts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6D6"/>
    <w:rsid w:val="00052E53"/>
    <w:rsid w:val="00093238"/>
    <w:rsid w:val="000A346E"/>
    <w:rsid w:val="000A5F9F"/>
    <w:rsid w:val="000F1169"/>
    <w:rsid w:val="001D0218"/>
    <w:rsid w:val="001F6B63"/>
    <w:rsid w:val="002D6AF0"/>
    <w:rsid w:val="0033241D"/>
    <w:rsid w:val="00544F31"/>
    <w:rsid w:val="005740D6"/>
    <w:rsid w:val="005B2518"/>
    <w:rsid w:val="006056FE"/>
    <w:rsid w:val="006A7114"/>
    <w:rsid w:val="006B63AF"/>
    <w:rsid w:val="007477FB"/>
    <w:rsid w:val="007E0D10"/>
    <w:rsid w:val="00833D2C"/>
    <w:rsid w:val="008358F0"/>
    <w:rsid w:val="008467AB"/>
    <w:rsid w:val="008556C9"/>
    <w:rsid w:val="00855D7D"/>
    <w:rsid w:val="00884921"/>
    <w:rsid w:val="008C7CF1"/>
    <w:rsid w:val="00913E03"/>
    <w:rsid w:val="0094515C"/>
    <w:rsid w:val="00954C4B"/>
    <w:rsid w:val="00997FBF"/>
    <w:rsid w:val="009D6192"/>
    <w:rsid w:val="00A136D6"/>
    <w:rsid w:val="00A526E1"/>
    <w:rsid w:val="00AE060B"/>
    <w:rsid w:val="00B67839"/>
    <w:rsid w:val="00B81F6F"/>
    <w:rsid w:val="00C31D7F"/>
    <w:rsid w:val="00D07857"/>
    <w:rsid w:val="00D31287"/>
    <w:rsid w:val="00D464B4"/>
    <w:rsid w:val="00D60C79"/>
    <w:rsid w:val="00D73330"/>
    <w:rsid w:val="00E106E6"/>
    <w:rsid w:val="00F750E5"/>
    <w:rsid w:val="00F914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DD8146-B14E-4503-BE52-9623B558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99"/>
    <w:qFormat/>
    <w:pPr>
      <w:widowControl w:val="0"/>
      <w:spacing w:after="0" w:line="240" w:lineRule="auto"/>
      <w:ind w:firstLine="720"/>
      <w:jc w:val="both"/>
    </w:pPr>
    <w:rPr>
      <w:rFonts w:ascii="Times New Roman CYR" w:eastAsiaTheme="minorEastAsia"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2">
    <w:name w:val="heading 2"/>
    <w:link w:val="20"/>
    <w:uiPriority w:val="9"/>
    <w:semiHidden/>
    <w:unhideWhenUsed/>
    <w:qFormat/>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link w:val="30"/>
    <w:uiPriority w:val="9"/>
    <w:semiHidden/>
    <w:unhideWhenUsed/>
    <w:qFormat/>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link w:val="40"/>
    <w:uiPriority w:val="9"/>
    <w:semiHidden/>
    <w:unhideWhenUsed/>
    <w:qFormat/>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link w:val="50"/>
    <w:uiPriority w:val="9"/>
    <w:semiHidden/>
    <w:unhideWhenUsed/>
    <w:qFormat/>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link w:val="60"/>
    <w:uiPriority w:val="9"/>
    <w:semiHidden/>
    <w:unhideWhenUsed/>
    <w:qFormat/>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character" w:customStyle="1" w:styleId="Heading1Char">
    <w:name w:val="Heading 1 Char"/>
    <w:uiPriority w:val="9"/>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uiPriority w:val="9"/>
    <w:rPr>
      <w:rFonts w:asciiTheme="majorHAnsi" w:eastAsiaTheme="majorEastAsia" w:hAnsiTheme="majorHAnsi" w:cstheme="majorBidi"/>
      <w:b/>
      <w:bCs/>
      <w:color w:val="5B9BD5" w:themeColor="accent1"/>
      <w:sz w:val="26"/>
      <w:szCs w:val="26"/>
    </w:rPr>
  </w:style>
  <w:style w:type="character" w:customStyle="1" w:styleId="Heading3Char">
    <w:name w:val="Heading 3 Char"/>
    <w:uiPriority w:val="9"/>
    <w:rPr>
      <w:rFonts w:asciiTheme="majorHAnsi" w:eastAsiaTheme="majorEastAsia" w:hAnsiTheme="majorHAnsi" w:cstheme="majorBidi"/>
      <w:b/>
      <w:bCs/>
      <w:color w:val="5B9BD5" w:themeColor="accent1"/>
    </w:rPr>
  </w:style>
  <w:style w:type="character" w:customStyle="1" w:styleId="Heading4Char">
    <w:name w:val="Heading 4 Char"/>
    <w:uiPriority w:val="9"/>
    <w:rPr>
      <w:rFonts w:asciiTheme="majorHAnsi" w:eastAsiaTheme="majorEastAsia" w:hAnsiTheme="majorHAnsi" w:cstheme="majorBidi"/>
      <w:b/>
      <w:bCs/>
      <w:i/>
      <w:iCs/>
      <w:color w:val="5B9BD5" w:themeColor="accent1"/>
    </w:rPr>
  </w:style>
  <w:style w:type="character" w:customStyle="1" w:styleId="Heading5Char">
    <w:name w:val="Heading 5 Char"/>
    <w:uiPriority w:val="9"/>
    <w:rPr>
      <w:rFonts w:asciiTheme="majorHAnsi" w:eastAsiaTheme="majorEastAsia" w:hAnsiTheme="majorHAnsi" w:cstheme="majorBidi"/>
      <w:color w:val="1F4D78" w:themeColor="accent1" w:themeShade="7F"/>
    </w:rPr>
  </w:style>
  <w:style w:type="character" w:customStyle="1" w:styleId="Heading6Char">
    <w:name w:val="Heading 6 Char"/>
    <w:uiPriority w:val="9"/>
    <w:rPr>
      <w:rFonts w:asciiTheme="majorHAnsi" w:eastAsiaTheme="majorEastAsia" w:hAnsiTheme="majorHAnsi" w:cstheme="majorBidi"/>
      <w:i/>
      <w:iCs/>
      <w:color w:val="1F4D78" w:themeColor="accent1" w:themeShade="7F"/>
    </w:rPr>
  </w:style>
  <w:style w:type="character" w:customStyle="1" w:styleId="Heading7Char">
    <w:name w:val="Heading 7 Char"/>
    <w:uiPriority w:val="9"/>
    <w:rPr>
      <w:rFonts w:asciiTheme="majorHAnsi" w:eastAsiaTheme="majorEastAsia" w:hAnsiTheme="majorHAnsi" w:cstheme="majorBidi"/>
      <w:i/>
      <w:iCs/>
      <w:color w:val="404040" w:themeColor="text1" w:themeTint="BF"/>
    </w:rPr>
  </w:style>
  <w:style w:type="character" w:customStyle="1" w:styleId="Heading8Char">
    <w:name w:val="Heading 8 Char"/>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Pr>
      <w:rFonts w:asciiTheme="majorHAnsi" w:eastAsiaTheme="majorEastAsia" w:hAnsiTheme="majorHAnsi" w:cstheme="majorBidi"/>
      <w:color w:val="323E4F" w:themeColor="text2" w:themeShade="BF"/>
      <w:spacing w:val="5"/>
      <w:sz w:val="52"/>
      <w:szCs w:val="52"/>
    </w:rPr>
  </w:style>
  <w:style w:type="character" w:customStyle="1" w:styleId="SubtitleChar">
    <w:name w:val="Subtitle Char"/>
    <w:uiPriority w:val="11"/>
    <w:rPr>
      <w:rFonts w:asciiTheme="majorHAnsi" w:eastAsiaTheme="majorEastAsia" w:hAnsiTheme="majorHAnsi" w:cstheme="majorBidi"/>
      <w:i/>
      <w:iCs/>
      <w:color w:val="5B9BD5" w:themeColor="accent1"/>
      <w:spacing w:val="15"/>
      <w:sz w:val="24"/>
      <w:szCs w:val="24"/>
    </w:rPr>
  </w:style>
  <w:style w:type="character" w:styleId="a4">
    <w:name w:val="Subtle Emphasis"/>
    <w:uiPriority w:val="19"/>
    <w:qFormat/>
    <w:rPr>
      <w:i/>
      <w:iCs/>
      <w:color w:val="808080" w:themeColor="text1" w:themeTint="7F"/>
    </w:rPr>
  </w:style>
  <w:style w:type="character" w:styleId="a5">
    <w:name w:val="Emphasis"/>
    <w:uiPriority w:val="20"/>
    <w:qFormat/>
    <w:rPr>
      <w:i/>
      <w:iCs/>
    </w:rPr>
  </w:style>
  <w:style w:type="character" w:styleId="a6">
    <w:name w:val="Intense Emphasis"/>
    <w:uiPriority w:val="21"/>
    <w:qFormat/>
    <w:rPr>
      <w:b/>
      <w:bCs/>
      <w:i/>
      <w:iCs/>
      <w:color w:val="5B9BD5" w:themeColor="accent1"/>
    </w:rPr>
  </w:style>
  <w:style w:type="character" w:styleId="a7">
    <w:name w:val="Strong"/>
    <w:uiPriority w:val="22"/>
    <w:qFormat/>
    <w:rPr>
      <w:b/>
      <w:bCs/>
    </w:rPr>
  </w:style>
  <w:style w:type="character" w:customStyle="1" w:styleId="QuoteChar">
    <w:name w:val="Quote Char"/>
    <w:uiPriority w:val="29"/>
    <w:rPr>
      <w:i/>
      <w:iCs/>
      <w:color w:val="000000" w:themeColor="text1"/>
    </w:rPr>
  </w:style>
  <w:style w:type="character" w:customStyle="1" w:styleId="IntenseQuoteChar">
    <w:name w:val="Intense Quote Char"/>
    <w:uiPriority w:val="30"/>
    <w:rPr>
      <w:b/>
      <w:bCs/>
      <w:i/>
      <w:iCs/>
      <w:color w:val="5B9BD5" w:themeColor="accent1"/>
    </w:rPr>
  </w:style>
  <w:style w:type="character" w:styleId="a8">
    <w:name w:val="Subtle Reference"/>
    <w:uiPriority w:val="31"/>
    <w:qFormat/>
    <w:rPr>
      <w:smallCaps/>
      <w:color w:val="ED7D31" w:themeColor="accent2"/>
      <w:u w:val="single"/>
    </w:rPr>
  </w:style>
  <w:style w:type="character" w:styleId="a9">
    <w:name w:val="Intense Reference"/>
    <w:uiPriority w:val="32"/>
    <w:qFormat/>
    <w:rPr>
      <w:b/>
      <w:bCs/>
      <w:smallCaps/>
      <w:color w:val="ED7D31" w:themeColor="accent2"/>
      <w:spacing w:val="5"/>
      <w:u w:val="single"/>
    </w:rPr>
  </w:style>
  <w:style w:type="character" w:styleId="aa">
    <w:name w:val="Book Title"/>
    <w:uiPriority w:val="33"/>
    <w:qFormat/>
    <w:rPr>
      <w:b/>
      <w:bCs/>
      <w:smallCaps/>
      <w:spacing w:val="5"/>
    </w:rPr>
  </w:style>
  <w:style w:type="paragraph" w:styleId="ab">
    <w:name w:val="List Paragraph"/>
    <w:uiPriority w:val="34"/>
    <w:qFormat/>
    <w:pPr>
      <w:ind w:left="720"/>
      <w:contextualSpacing/>
    </w:pPr>
  </w:style>
  <w:style w:type="character" w:customStyle="1" w:styleId="FootnoteTextChar">
    <w:name w:val="Footnote Text Char"/>
    <w:uiPriority w:val="99"/>
    <w:semiHidden/>
    <w:rPr>
      <w:sz w:val="20"/>
      <w:szCs w:val="20"/>
    </w:rPr>
  </w:style>
  <w:style w:type="character" w:styleId="ac">
    <w:name w:val="footnote reference"/>
    <w:uiPriority w:val="99"/>
    <w:semiHidden/>
    <w:unhideWhenUsed/>
    <w:rPr>
      <w:vertAlign w:val="superscript"/>
    </w:rPr>
  </w:style>
  <w:style w:type="character" w:customStyle="1" w:styleId="EndnoteTextChar">
    <w:name w:val="Endnote Text Char"/>
    <w:uiPriority w:val="99"/>
    <w:semiHidden/>
    <w:rPr>
      <w:sz w:val="20"/>
      <w:szCs w:val="20"/>
    </w:rPr>
  </w:style>
  <w:style w:type="character" w:styleId="ad">
    <w:name w:val="endnote reference"/>
    <w:uiPriority w:val="99"/>
    <w:semiHidden/>
    <w:unhideWhenUsed/>
    <w:rPr>
      <w:vertAlign w:val="superscript"/>
    </w:rPr>
  </w:style>
  <w:style w:type="character" w:customStyle="1" w:styleId="PlainTextChar">
    <w:name w:val="Plain Text Char"/>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ae">
    <w:name w:val="caption"/>
    <w:uiPriority w:val="35"/>
    <w:unhideWhenUsed/>
    <w:qFormat/>
    <w:pPr>
      <w:spacing w:after="200" w:line="240" w:lineRule="auto"/>
    </w:pPr>
    <w:rPr>
      <w:i/>
      <w:iCs/>
      <w:color w:val="44546A" w:themeColor="text2"/>
      <w:sz w:val="18"/>
      <w:szCs w:val="18"/>
    </w:rPr>
  </w:style>
  <w:style w:type="character" w:customStyle="1" w:styleId="10">
    <w:name w:val="Заголовок 1 Знак"/>
    <w:basedOn w:val="a0"/>
    <w:link w:val="1"/>
    <w:uiPriority w:val="99"/>
    <w:rPr>
      <w:rFonts w:ascii="Times New Roman CYR" w:eastAsiaTheme="minorEastAsia" w:hAnsi="Times New Roman CYR" w:cs="Times New Roman CYR"/>
      <w:b/>
      <w:bCs/>
      <w:color w:val="26282F"/>
      <w:sz w:val="24"/>
      <w:szCs w:val="24"/>
    </w:rPr>
  </w:style>
  <w:style w:type="character" w:customStyle="1" w:styleId="af">
    <w:name w:val="Цветовое выделение"/>
    <w:uiPriority w:val="99"/>
    <w:rPr>
      <w:b/>
      <w:color w:val="26282F"/>
    </w:rPr>
  </w:style>
  <w:style w:type="character" w:customStyle="1" w:styleId="af0">
    <w:name w:val="Гипертекстовая ссылка"/>
    <w:basedOn w:val="af"/>
    <w:uiPriority w:val="99"/>
    <w:rPr>
      <w:rFonts w:cs="Times New Roman"/>
      <w:b w:val="0"/>
      <w:color w:val="106BBE"/>
    </w:rPr>
  </w:style>
  <w:style w:type="paragraph" w:customStyle="1" w:styleId="af1">
    <w:name w:val="Нормальный (таблица)"/>
    <w:basedOn w:val="a"/>
    <w:next w:val="a"/>
    <w:uiPriority w:val="99"/>
    <w:pPr>
      <w:ind w:firstLine="0"/>
    </w:pPr>
  </w:style>
  <w:style w:type="paragraph" w:customStyle="1" w:styleId="af2">
    <w:name w:val="Прижатый влево"/>
    <w:basedOn w:val="a"/>
    <w:next w:val="a"/>
    <w:uiPriority w:val="99"/>
    <w:pPr>
      <w:ind w:firstLine="0"/>
      <w:jc w:val="left"/>
    </w:pPr>
  </w:style>
  <w:style w:type="character" w:customStyle="1" w:styleId="20">
    <w:name w:val="Заголовок 2 Знак"/>
    <w:basedOn w:val="a0"/>
    <w:link w:val="2"/>
    <w:uiPriority w:val="9"/>
    <w:semiHidden/>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sz w:val="20"/>
      <w:szCs w:val="20"/>
    </w:rPr>
  </w:style>
  <w:style w:type="character" w:customStyle="1" w:styleId="af3">
    <w:name w:val="Название Знак"/>
    <w:basedOn w:val="a0"/>
    <w:link w:val="af4"/>
    <w:uiPriority w:val="10"/>
    <w:rPr>
      <w:rFonts w:asciiTheme="majorHAnsi" w:eastAsiaTheme="majorEastAsia" w:hAnsiTheme="majorHAnsi" w:cstheme="majorBidi"/>
      <w:color w:val="323E4F" w:themeColor="text2" w:themeShade="BF"/>
      <w:spacing w:val="5"/>
      <w:sz w:val="52"/>
      <w:szCs w:val="52"/>
    </w:rPr>
  </w:style>
  <w:style w:type="paragraph" w:styleId="af4">
    <w:name w:val="Title"/>
    <w:link w:val="af3"/>
    <w:uiPriority w:val="10"/>
    <w:qFormat/>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f5">
    <w:name w:val="Подзаголовок Знак"/>
    <w:basedOn w:val="a0"/>
    <w:link w:val="af6"/>
    <w:uiPriority w:val="11"/>
    <w:rPr>
      <w:rFonts w:asciiTheme="majorHAnsi" w:eastAsiaTheme="majorEastAsia" w:hAnsiTheme="majorHAnsi" w:cstheme="majorBidi"/>
      <w:i/>
      <w:iCs/>
      <w:color w:val="5B9BD5" w:themeColor="accent1"/>
      <w:spacing w:val="15"/>
      <w:sz w:val="24"/>
      <w:szCs w:val="24"/>
    </w:rPr>
  </w:style>
  <w:style w:type="paragraph" w:styleId="af6">
    <w:name w:val="Subtitle"/>
    <w:link w:val="af5"/>
    <w:uiPriority w:val="11"/>
    <w:qFormat/>
    <w:rPr>
      <w:rFonts w:asciiTheme="majorHAnsi" w:eastAsiaTheme="majorEastAsia" w:hAnsiTheme="majorHAnsi" w:cstheme="majorBidi"/>
      <w:i/>
      <w:iCs/>
      <w:color w:val="5B9BD5" w:themeColor="accent1"/>
      <w:spacing w:val="15"/>
      <w:sz w:val="24"/>
      <w:szCs w:val="24"/>
    </w:rPr>
  </w:style>
  <w:style w:type="character" w:customStyle="1" w:styleId="21">
    <w:name w:val="Цитата 2 Знак"/>
    <w:basedOn w:val="a0"/>
    <w:link w:val="22"/>
    <w:uiPriority w:val="29"/>
    <w:rPr>
      <w:i/>
      <w:iCs/>
      <w:color w:val="000000" w:themeColor="text1"/>
    </w:rPr>
  </w:style>
  <w:style w:type="paragraph" w:styleId="22">
    <w:name w:val="Quote"/>
    <w:link w:val="21"/>
    <w:uiPriority w:val="29"/>
    <w:qFormat/>
    <w:rPr>
      <w:i/>
      <w:iCs/>
      <w:color w:val="000000" w:themeColor="text1"/>
    </w:rPr>
  </w:style>
  <w:style w:type="character" w:customStyle="1" w:styleId="af7">
    <w:name w:val="Выделенная цитата Знак"/>
    <w:basedOn w:val="a0"/>
    <w:link w:val="af8"/>
    <w:uiPriority w:val="30"/>
    <w:rPr>
      <w:b/>
      <w:bCs/>
      <w:i/>
      <w:iCs/>
      <w:color w:val="5B9BD5" w:themeColor="accent1"/>
    </w:rPr>
  </w:style>
  <w:style w:type="paragraph" w:styleId="af8">
    <w:name w:val="Intense Quote"/>
    <w:link w:val="af7"/>
    <w:uiPriority w:val="30"/>
    <w:qFormat/>
    <w:pPr>
      <w:pBdr>
        <w:bottom w:val="single" w:sz="4" w:space="4" w:color="5B9BD5" w:themeColor="accent1"/>
      </w:pBdr>
      <w:spacing w:before="200" w:after="280"/>
      <w:ind w:left="936" w:right="936"/>
    </w:pPr>
    <w:rPr>
      <w:b/>
      <w:bCs/>
      <w:i/>
      <w:iCs/>
      <w:color w:val="5B9BD5" w:themeColor="accent1"/>
    </w:rPr>
  </w:style>
  <w:style w:type="character" w:customStyle="1" w:styleId="af9">
    <w:name w:val="Текст сноски Знак"/>
    <w:basedOn w:val="a0"/>
    <w:link w:val="afa"/>
    <w:uiPriority w:val="99"/>
    <w:semiHidden/>
    <w:rPr>
      <w:sz w:val="20"/>
      <w:szCs w:val="20"/>
    </w:rPr>
  </w:style>
  <w:style w:type="paragraph" w:styleId="afa">
    <w:name w:val="footnote text"/>
    <w:link w:val="af9"/>
    <w:uiPriority w:val="99"/>
    <w:semiHidden/>
    <w:unhideWhenUsed/>
    <w:pPr>
      <w:spacing w:after="0" w:line="240" w:lineRule="auto"/>
    </w:pPr>
    <w:rPr>
      <w:sz w:val="20"/>
      <w:szCs w:val="20"/>
    </w:rPr>
  </w:style>
  <w:style w:type="character" w:customStyle="1" w:styleId="afb">
    <w:name w:val="Текст концевой сноски Знак"/>
    <w:basedOn w:val="a0"/>
    <w:link w:val="afc"/>
    <w:uiPriority w:val="99"/>
    <w:semiHidden/>
    <w:rPr>
      <w:sz w:val="20"/>
      <w:szCs w:val="20"/>
    </w:rPr>
  </w:style>
  <w:style w:type="paragraph" w:styleId="afc">
    <w:name w:val="endnote text"/>
    <w:link w:val="afb"/>
    <w:uiPriority w:val="99"/>
    <w:semiHidden/>
    <w:unhideWhenUsed/>
    <w:pPr>
      <w:spacing w:after="0" w:line="240" w:lineRule="auto"/>
    </w:pPr>
    <w:rPr>
      <w:sz w:val="20"/>
      <w:szCs w:val="20"/>
    </w:rPr>
  </w:style>
  <w:style w:type="character" w:customStyle="1" w:styleId="afd">
    <w:name w:val="Текст Знак"/>
    <w:basedOn w:val="a0"/>
    <w:link w:val="afe"/>
    <w:uiPriority w:val="99"/>
    <w:semiHidden/>
    <w:rPr>
      <w:rFonts w:ascii="Courier New" w:hAnsi="Courier New" w:cs="Courier New"/>
      <w:sz w:val="21"/>
      <w:szCs w:val="21"/>
    </w:rPr>
  </w:style>
  <w:style w:type="paragraph" w:styleId="afe">
    <w:name w:val="Plain Text"/>
    <w:link w:val="afd"/>
    <w:uiPriority w:val="99"/>
    <w:semiHidden/>
    <w:unhideWhenUsed/>
    <w:pPr>
      <w:spacing w:after="0" w:line="240" w:lineRule="auto"/>
    </w:pPr>
    <w:rPr>
      <w:rFonts w:ascii="Courier New" w:hAnsi="Courier New" w:cs="Courier New"/>
      <w:sz w:val="21"/>
      <w:szCs w:val="21"/>
    </w:rPr>
  </w:style>
  <w:style w:type="character" w:customStyle="1" w:styleId="aff">
    <w:name w:val="Верхний колонтитул Знак"/>
    <w:basedOn w:val="a0"/>
    <w:link w:val="aff0"/>
    <w:uiPriority w:val="99"/>
  </w:style>
  <w:style w:type="paragraph" w:styleId="aff0">
    <w:name w:val="header"/>
    <w:link w:val="aff"/>
    <w:uiPriority w:val="99"/>
    <w:unhideWhenUsed/>
    <w:pPr>
      <w:spacing w:after="0" w:line="240" w:lineRule="auto"/>
    </w:pPr>
  </w:style>
  <w:style w:type="character" w:customStyle="1" w:styleId="aff1">
    <w:name w:val="Нижний колонтитул Знак"/>
    <w:basedOn w:val="a0"/>
    <w:link w:val="aff2"/>
    <w:uiPriority w:val="99"/>
  </w:style>
  <w:style w:type="paragraph" w:styleId="aff2">
    <w:name w:val="footer"/>
    <w:link w:val="aff1"/>
    <w:uiPriority w:val="99"/>
    <w:unhideWhenUsed/>
    <w:pPr>
      <w:spacing w:after="0" w:line="240" w:lineRule="auto"/>
    </w:pPr>
  </w:style>
  <w:style w:type="character" w:styleId="aff3">
    <w:name w:val="Hyperlink"/>
    <w:uiPriority w:val="99"/>
    <w:unhideWhenUsed/>
    <w:rPr>
      <w:color w:val="0563C1" w:themeColor="hyperlink"/>
      <w:u w:val="single"/>
    </w:rPr>
  </w:style>
  <w:style w:type="paragraph" w:styleId="aff4">
    <w:name w:val="Balloon Text"/>
    <w:basedOn w:val="a"/>
    <w:link w:val="aff5"/>
    <w:uiPriority w:val="99"/>
    <w:semiHidden/>
    <w:unhideWhenUsed/>
    <w:rsid w:val="00D73330"/>
    <w:rPr>
      <w:rFonts w:ascii="Segoe UI" w:hAnsi="Segoe UI" w:cs="Segoe UI"/>
      <w:sz w:val="18"/>
      <w:szCs w:val="18"/>
    </w:rPr>
  </w:style>
  <w:style w:type="character" w:customStyle="1" w:styleId="aff5">
    <w:name w:val="Текст выноски Знак"/>
    <w:basedOn w:val="a0"/>
    <w:link w:val="aff4"/>
    <w:uiPriority w:val="99"/>
    <w:semiHidden/>
    <w:rsid w:val="00D73330"/>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77515/91" TargetMode="External"/><Relationship Id="rId13" Type="http://schemas.openxmlformats.org/officeDocument/2006/relationships/hyperlink" Target="mailto:dsad177@mail.ru" TargetMode="External"/><Relationship Id="rId3" Type="http://schemas.openxmlformats.org/officeDocument/2006/relationships/settings" Target="settings.xml"/><Relationship Id="rId7" Type="http://schemas.openxmlformats.org/officeDocument/2006/relationships/hyperlink" Target="http://www.gosuslugi.ru" TargetMode="External"/><Relationship Id="rId12" Type="http://schemas.openxmlformats.org/officeDocument/2006/relationships/hyperlink" Target="mailto:detskijsad97@yandex.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mail.ru/compose?To=school_33@list.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obrazovanie-ams@rso-a.r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panose="020F0502020204030204"/>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1575</TotalTime>
  <Pages>1</Pages>
  <Words>11653</Words>
  <Characters>66426</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Воронова</dc:creator>
  <cp:lastModifiedBy>Зарема Дзагурова</cp:lastModifiedBy>
  <cp:revision>10</cp:revision>
  <cp:lastPrinted>2023-07-13T07:21:00Z</cp:lastPrinted>
  <dcterms:created xsi:type="dcterms:W3CDTF">2023-05-22T12:05:00Z</dcterms:created>
  <dcterms:modified xsi:type="dcterms:W3CDTF">2023-07-24T06:51:00Z</dcterms:modified>
</cp:coreProperties>
</file>