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02" w:rsidRPr="00FD2B02" w:rsidRDefault="00FD2B02" w:rsidP="00FD2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2B02">
        <w:rPr>
          <w:rFonts w:ascii="Times New Roman" w:hAnsi="Times New Roman" w:cs="Times New Roman"/>
        </w:rPr>
        <w:t>Приложение № 1</w:t>
      </w:r>
    </w:p>
    <w:p w:rsidR="00FD2B02" w:rsidRPr="00FD2B02" w:rsidRDefault="00FD2B02" w:rsidP="00FD2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2B02">
        <w:rPr>
          <w:rFonts w:ascii="Times New Roman" w:hAnsi="Times New Roman" w:cs="Times New Roman"/>
        </w:rPr>
        <w:t xml:space="preserve"> к  приказу Управления </w:t>
      </w:r>
    </w:p>
    <w:p w:rsidR="00FD2B02" w:rsidRPr="00FD2B02" w:rsidRDefault="00FD2B02" w:rsidP="00FD2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2B02">
        <w:rPr>
          <w:rFonts w:ascii="Times New Roman" w:hAnsi="Times New Roman" w:cs="Times New Roman"/>
        </w:rPr>
        <w:t xml:space="preserve">образования АМС г.Владикавказа </w:t>
      </w:r>
    </w:p>
    <w:p w:rsidR="001F2522" w:rsidRPr="00FD2B02" w:rsidRDefault="00FD2B02" w:rsidP="00FD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D2B02">
        <w:rPr>
          <w:rFonts w:ascii="Times New Roman" w:hAnsi="Times New Roman" w:cs="Times New Roman"/>
        </w:rPr>
        <w:t xml:space="preserve">   от</w:t>
      </w:r>
      <w:r w:rsidR="0098223E">
        <w:rPr>
          <w:rFonts w:ascii="Times New Roman" w:hAnsi="Times New Roman" w:cs="Times New Roman"/>
        </w:rPr>
        <w:t>24</w:t>
      </w:r>
      <w:r w:rsidRPr="00FD2B02">
        <w:rPr>
          <w:rFonts w:ascii="Times New Roman" w:hAnsi="Times New Roman" w:cs="Times New Roman"/>
        </w:rPr>
        <w:t>.09.2019</w:t>
      </w:r>
      <w:r w:rsidR="0098223E">
        <w:rPr>
          <w:rFonts w:ascii="Times New Roman" w:hAnsi="Times New Roman" w:cs="Times New Roman"/>
        </w:rPr>
        <w:t>г.</w:t>
      </w:r>
      <w:r w:rsidRPr="00FD2B02">
        <w:rPr>
          <w:rFonts w:ascii="Times New Roman" w:hAnsi="Times New Roman" w:cs="Times New Roman"/>
        </w:rPr>
        <w:t xml:space="preserve">  №</w:t>
      </w:r>
      <w:r w:rsidR="0098223E">
        <w:rPr>
          <w:rFonts w:ascii="Times New Roman" w:hAnsi="Times New Roman" w:cs="Times New Roman"/>
        </w:rPr>
        <w:t>219</w:t>
      </w:r>
    </w:p>
    <w:p w:rsidR="00FD2B02" w:rsidRDefault="00FD2B02" w:rsidP="00FD2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B02" w:rsidRDefault="00FD2B02" w:rsidP="00FD2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B02" w:rsidRDefault="00FD2B02" w:rsidP="00FD2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B02" w:rsidRPr="00CD0FA1" w:rsidRDefault="00FD2B02" w:rsidP="001F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22" w:rsidRPr="00CD0FA1" w:rsidRDefault="001F2522" w:rsidP="001F2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муниципального  этап</w:t>
      </w:r>
      <w:r w:rsidR="0078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 в</w:t>
      </w:r>
      <w:r w:rsidR="00E026CF"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12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г.Владикавказе</w:t>
      </w:r>
      <w:r w:rsidR="00925801"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</w:t>
      </w:r>
      <w:r w:rsidR="006436D4"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25801"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D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1F2522" w:rsidRDefault="001F2522" w:rsidP="001F2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22" w:rsidRDefault="001F2522" w:rsidP="00FC0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документ определяет Порядок проведения  муниципального  этап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</w:t>
      </w:r>
      <w:r w:rsidR="00712E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436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6D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году,  составлен на основании приказа Министерства образования и науки Российской Федерации от 18.11.2013 г. No1252 "Об утверждении Порядка проведения всероссийской олимпиады школьников" (далее – Порядок) (с изменениями и дополнениями от 17.03.2015 №249, 17.12.2015 №1488).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 этап всероссийской олимпиады школьников (далее - Олимпиада) проводится в целях выявления, поддержки и развития одаренных детей в различных областях интеллектуальной и творческой деятельности, отбора школьников для участия в муниципальном, региональном  этап</w:t>
      </w:r>
      <w:r w:rsidR="00712E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1.3.Муниципальный 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7-11 классо</w:t>
      </w:r>
      <w:r w:rsidR="000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(далее -олимпиадные задания).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1.4.Организатором муниципального этап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является </w:t>
      </w:r>
      <w:r w:rsidR="0071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Владикавказское муниципальное  казенное учреждение  «Организационно</w:t>
      </w:r>
      <w:r w:rsidR="0098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</w:t>
      </w:r>
      <w:r w:rsidR="00712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ВМКУ «ОМЦ»)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98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 </w:t>
      </w:r>
      <w:r w:rsidR="00DC74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Владикавказа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(п.5.Порядка).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1.5.Для организации и проведения муниципального  этап</w:t>
      </w:r>
      <w:r w:rsidR="007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создается оргкомитет, формируется жюри по каждому общеобразовательному предмету, создаются муниципальные предметно-методические комиссии по каждому общеобразовательному предмету, осуществляется нормативно-правовое и информационное сопровождение Олимпиады.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E2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муниципальном  этапе олимпиады принимают индивидуальное участие на добровольной основе обучающиеся 7-11 классов общеобразовательных организаций, победители и призеры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на основании протоколов школьного этапа по всем образовательным учреждениям;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начального общего, основного общег</w:t>
      </w:r>
      <w:r w:rsidR="000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среднего общего образования.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6E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предметных олимпиад устанавливается в соответствии  с методическими рекомендациями центральных предметно-методических комиссий Олимпиады.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E37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.Во время проведения олимпиады вправе присутствовать представители  оргкомитета, а также граждане, аккредитованные в качестве общественных наблюдателей (п.12.Порядка, приказ Минобрнауки России от 28 июня 2013 года N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0555F1" w:rsidRDefault="001F2522" w:rsidP="000555F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2.Функции организатора муниципального  </w:t>
      </w:r>
      <w:r w:rsidR="0054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Олимпиады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2.1.Формирование оргкомитета  муниципального</w:t>
      </w:r>
      <w:r w:rsidR="0004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</w:t>
      </w:r>
      <w:r w:rsidR="00541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Олимпиады, жюри и муниципальных предметно-методических комиссий по общеобразовательным предметам, по которым проводится олимпиада.</w:t>
      </w:r>
    </w:p>
    <w:p w:rsidR="000555F1" w:rsidRDefault="001F2522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2.2.Обеспечение хранения олимпиадных заданий по каждому общеобразовательному предмету с соблюдением конфиденциальности.</w:t>
      </w:r>
    </w:p>
    <w:p w:rsidR="00850E87" w:rsidRPr="00850E87" w:rsidRDefault="00850E87" w:rsidP="00850E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2.3.Информирование руководителей общеобразовательных организаций, обучающихся и их родителей (законных представителей) о сроках проведения и требованиях к организации и проведению школьного, муниципального</w:t>
      </w:r>
      <w:r w:rsidR="0039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этапов Олимпиады.</w:t>
      </w:r>
      <w:r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Организационное сопровождение участников муниципального этапа олимпиады в аудиториях во время проведения олимпиады осуществляют организаторы.  К участию в муниципальном этапе олимпиады в качестве организаторов привлекаются педагогические работники и сотрудники Владикавказского организационно – методического центра.</w:t>
      </w:r>
    </w:p>
    <w:p w:rsidR="00850E87" w:rsidRPr="00850E87" w:rsidRDefault="00850E87" w:rsidP="0085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2.4.</w:t>
      </w:r>
      <w:r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организаторов утверждается приказом Управления.</w:t>
      </w:r>
    </w:p>
    <w:p w:rsidR="00850E87" w:rsidRPr="00850E87" w:rsidRDefault="00850E87" w:rsidP="00850E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2.5.</w:t>
      </w:r>
      <w:r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олимпиады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2.6.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муниципального этапа олимпиады в аудиториях кроме участников олимпиады находятся организаторы. В аудиториях могут находиться уполномоченные члены оргкомитета, общественные наблюдатели.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2.7.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уполномоченных членов оргкомитета утверждается приказом Управления.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2.8.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Пакеты с олимпиадными заданиями вскрываются организаторами в аудитории в установленное для каждой олимпиады время в присутствии участников олимпиады и общественных наблюдателей.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2.9.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олимпиады устанавливается отдельно для каждого общеобразовательного предмета.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2.10.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олимпиады участникам запрещаются: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разговоры;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вставание с места;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пересаживания;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обмен любыми материалами и предметами;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 мобильными телефонами или иными средствами связи, любыми электронно-вычислительными устройствами;</w:t>
      </w:r>
    </w:p>
    <w:p w:rsidR="00850E87" w:rsidRPr="00850E87" w:rsidRDefault="00EE37B1" w:rsidP="00850E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пользование справочными материалами кроме тех, которые указаны в требованиях к проведению олимпиады.</w:t>
      </w:r>
    </w:p>
    <w:p w:rsidR="00850E87" w:rsidRPr="00850E87" w:rsidRDefault="00DC5051" w:rsidP="00DC5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2.11.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нарушении настоящих требований и отказе в их соблюдении организаторы удаляют участника олимпиады из аудитории, составляют по данному факту протокол, который подписывается присутствовавшими в аудитории организаторами, уполномоченным членом оргкомитета и общественными наблюдателями.</w:t>
      </w:r>
    </w:p>
    <w:p w:rsidR="00850E87" w:rsidRPr="00850E87" w:rsidRDefault="00DC5051" w:rsidP="00850E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2.12.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Уполномоченный член оргкомитета проводит шифровку работ участников олимпиады и передает работы председателю жюри по акту под роспись. В акте помарки и исправления не допускаются.</w:t>
      </w:r>
    </w:p>
    <w:p w:rsidR="00850E87" w:rsidRPr="00850E87" w:rsidRDefault="00DC5051" w:rsidP="00850E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2.13.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завершении проверки работ жюри заполняет итоговый протокол, который утверждается председателем оргкомитета и в котором расписываются все присутствующие члены жюри.</w:t>
      </w:r>
    </w:p>
    <w:p w:rsidR="00850E87" w:rsidRPr="00850E87" w:rsidRDefault="00DC5051" w:rsidP="00850E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2.14.</w:t>
      </w:r>
      <w:r w:rsidR="00850E87" w:rsidRPr="00850E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после проверки передаются председателем жюри, уполномоченному члену оргкомитета по акту под роспись. В акте помарки и исправления не допускаются. Работы хранятся у ответственного секретаря оргкомитета муниципального этапа олимпиады в течение 3 месяцев с момента размещения результатов олимпиады на официальном сайте Управления.</w:t>
      </w:r>
    </w:p>
    <w:p w:rsidR="000555F1" w:rsidRDefault="000555F1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87" w:rsidRDefault="00850E87" w:rsidP="000555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F1" w:rsidRDefault="00E60F59" w:rsidP="000555F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оргкомитета Олимпиады</w:t>
      </w:r>
    </w:p>
    <w:p w:rsidR="0062481D" w:rsidRDefault="0062481D" w:rsidP="000555F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.1.Обеспечение соблюдения прав участников Олимпиады.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.2.Осуществление общей организации и проведения школьного, муниципального  этапов Олимпиады в соответствии с утверждёнными требованиями к проведению олимпиады по каждому общеобразовательному предмету,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.3.Решение конфликтных ситуаций, возникших при проведении Олимпиады.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.4.Утверждение списков победителей и призеров Олимпиады.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.5.Оформление дипломов победителей и призеров Олимпиады.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.6.Осуществление информационной поддержки школьного этапа Олимпиады.</w:t>
      </w:r>
    </w:p>
    <w:p w:rsidR="0062481D" w:rsidRDefault="0062481D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0" w:rsidRDefault="00E60F59" w:rsidP="0063286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муниципальных предметно-методических комиссий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.1.Муниципальные предметно-методические комиссии по каждому общеобразовательному предмету (п. 42.Порядка):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их конфиденциальность.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.2.Члены муниципальных предметно-методических комиссий олимпиады входят в состав апелляционных комиссий.</w:t>
      </w:r>
    </w:p>
    <w:p w:rsidR="00632860" w:rsidRDefault="00E60F59" w:rsidP="0063286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жюри Олимпиады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.1.Осуществление проверки и оценки  кодированных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при спорном определении ошибки решение принимает председатель жюри).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.2.Проведение разбора олимпиадных заданий с участниками Олимпиады, показа олимпиадных заданий.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.Рассмотрение апелляционных заявлений участников.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.4.Составление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апелляций.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.5.Определение победителей и призеров олимпиады в соответствии с квотой для победителей и призеров муниципального  этапов, - </w:t>
      </w:r>
      <w:r w:rsidR="001F2522" w:rsidRPr="00D2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 w:rsidR="00D2743A" w:rsidRPr="00D2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  <w:r w:rsidR="00D2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количества участников по каждому общеобразовательному предмету, набравших не менее </w:t>
      </w:r>
      <w:r w:rsidR="0006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85%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максимально возможного количества баллов по итогам оценивания выполненных олимпиадных заданий.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.6.В случае, когда у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</w:t>
      </w:r>
    </w:p>
    <w:p w:rsidR="00066AFD" w:rsidRDefault="00066AFD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0" w:rsidRDefault="00E60F59" w:rsidP="0063286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участников Олимпиады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No 152-ФЗ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.Согласно п.38 Порядка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 (п.15.Порядка).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.Учащиеся занимают места в кабинете из расчета 1 человек за парту (или компьютер).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 (п.16.Порядка).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 олимпиады, которые были удалены, лишаются права дальнейшего участия в олимпиаде по данному предмету в текущем учебном году ( п.17. Порядка).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 олимпиады обязан до</w:t>
      </w:r>
      <w:r w:rsidR="0006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отведенного на муниципальный </w:t>
      </w:r>
      <w:r w:rsidR="0092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времени сдать свою работу (чистовик и черновик). Участник может сдать работу досрочно, после чего должен незамедлительно покинуть место проведения Олимпиады.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 олимпиадные задания необходимо выполнять на листах ответов или заранее проштампованных тетрадях, или листах формата А4.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.Задания выполняются  ручкой  с черными/синими чернилами.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62481D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.Находясь в аудитории, участник должен выполнять все требования организаторов, относящиеся к проведению Олимпиады.</w:t>
      </w:r>
    </w:p>
    <w:p w:rsidR="00066AFD" w:rsidRDefault="00066AFD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0" w:rsidRDefault="00E60F59" w:rsidP="0063286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.Порядок определения победителей и призёров муниципального  этап</w:t>
      </w:r>
      <w:r w:rsidR="00DF1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Олимпиады.</w:t>
      </w:r>
    </w:p>
    <w:p w:rsidR="0062481D" w:rsidRDefault="0062481D" w:rsidP="0063286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.1.Согласно п. 39 Порядка установлена квота на количество победителей и призеров муниципального  этапа Олимпиады -  не более 2</w:t>
      </w:r>
      <w:r w:rsidR="00E94F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участников олимпиады.</w:t>
      </w:r>
    </w:p>
    <w:p w:rsidR="00632860" w:rsidRPr="00922C6F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.2.Победителем муниципального  этапов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</w:t>
      </w:r>
      <w:r w:rsid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C504CE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1F2522" w:rsidRPr="00E94F9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максимального количества баллов. </w:t>
      </w:r>
      <w:r w:rsidR="001F2522" w:rsidRPr="00922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одинаковое  максимальное количество баллов набрали два и более участника олимпиады, то лучшие работы участников проверяются повторно всеми членами жюри и определяется победитель.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число победителей муниципального  этап</w:t>
      </w:r>
      <w:r w:rsidR="00922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превышать общую квоту, организатор олимпиады муниципального  этапа оставляет за собой право на перепроверку данных работ муниципальной предметно-методической комиссией. 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перепроверки работ может быть принято решение об увеличении квоты победителей и (или) призеров.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.3.Количество призеров школьного, муниципального этапов Олимпиады определяется, исходя из квоты победителей и призеров, установленной оргкомитетом.</w:t>
      </w:r>
    </w:p>
    <w:p w:rsidR="00632860" w:rsidRDefault="001F2522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Олимпиады совместно с Оргкомитетом.  По итогам перепроверки работ может быть принято решение об увеличении квоты призеров.</w:t>
      </w:r>
    </w:p>
    <w:p w:rsidR="00632860" w:rsidRDefault="00E60F59" w:rsidP="006328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.4.Если количество участников олимпиады по отдельным предметам (иностранные языки, технология) составляет меньше 4-х человек, то квота на количество победителей и призеров составляет 1 человек.</w:t>
      </w:r>
    </w:p>
    <w:p w:rsidR="0062481D" w:rsidRDefault="00E60F59" w:rsidP="006248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.5.В спорных случаях организатор олимпиады школьного, муниципального  этапов (</w:t>
      </w:r>
      <w:r w:rsidR="00E94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ВМКУ «ОМЦ»</w:t>
      </w:r>
      <w:r w:rsidR="001F25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оставляет за собой право на перепроверку данных работ муниципальной предметно-методической комиссией и принятия окончательного решения.</w:t>
      </w:r>
    </w:p>
    <w:p w:rsidR="0062481D" w:rsidRDefault="0062481D" w:rsidP="006248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15" w:rsidRPr="005E1E15" w:rsidRDefault="005E1E15" w:rsidP="0062481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8D7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D730A" w:rsidRPr="008D7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5E1E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апелляции </w:t>
      </w:r>
    </w:p>
    <w:p w:rsidR="005E1E15" w:rsidRPr="005E1E15" w:rsidRDefault="005E1E15" w:rsidP="005E1E15">
      <w:pPr>
        <w:spacing w:after="22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</w:t>
      </w:r>
      <w:r w:rsidR="005E1E15" w:rsidRPr="005E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нарушения порядка проведения Олимпиады или несогласия с выставленными баллами участники имеют право пода</w:t>
      </w:r>
      <w:r w:rsidR="00B6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</w:t>
      </w:r>
      <w:r w:rsidR="00B6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Процедура подачи и рассмотрения апелляций доводится до сведения участников Олимпиады, их родителей (законных представителей) руководителями </w:t>
      </w:r>
      <w:r w:rsid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организаций </w:t>
      </w:r>
      <w:r w:rsid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Владикавказа.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Участник Олимпиады имеет право подать апелляцию о нарушении процедуры проведения Олимпиады.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нарушении процедуры проведения Олимпиады подается участником Олимпиады непосредственно в день проведения Олимпиады до выхода из аудитории образовательной организации, в которой Олимпиада проводилась. Для подачи апелляции о нарушении процедуры проведения Олимпиады участник должен обратиться к организаторам школьного</w:t>
      </w:r>
      <w:r w:rsidR="00B6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в письменной форме.  </w:t>
      </w:r>
    </w:p>
    <w:p w:rsidR="004D7E13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Объявлением результатов </w:t>
      </w:r>
      <w:r w:rsidR="00B6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 считается размещение на сайт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Управлени</w:t>
      </w:r>
      <w:r w:rsid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АМС г.Владикавказа </w:t>
      </w:r>
      <w:hyperlink r:id="rId8" w:history="1">
        <w:r w:rsidR="00393F98" w:rsidRPr="00393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http://uo-vlad.osedu2.ru</w:t>
        </w:r>
      </w:hyperlink>
      <w:r w:rsidR="0039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D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8.6.</w:t>
      </w:r>
      <w:r w:rsidR="008E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имеет право подать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пелляци</w:t>
      </w:r>
      <w:r w:rsidR="0004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несогласии с выставленными баллами</w:t>
      </w:r>
      <w:r w:rsidR="009C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 председателя </w:t>
      </w:r>
      <w:r w:rsidR="009C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предметного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9C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после выставления на сайте  </w:t>
      </w:r>
      <w:r w:rsidR="0004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предварительных результатов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окончания указанного срока заявления о несогласии с выставленными баллами не рассматриваются.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апелляции вместе с участником  Олимпиады может присутствовать и один из его родителей (законных представителей). Участник Олимпиады и  родитель (законный представитель)  должны иметь при себе паспорт. 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апелляции создается апелляционная комиссия. В ее состав могут входить: организаторы Олимпиады, члены оргкомитета Олимпиады, председатель или заместитель председателя жюри, члены предметно</w:t>
      </w:r>
      <w:r w:rsidR="00043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комиссии, члены жюри, которые осуществляли проверку работы. Апелляционн</w:t>
      </w:r>
      <w:r w:rsidR="0050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50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этап</w:t>
      </w:r>
      <w:r w:rsidR="004D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 w:rsidR="0097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апелляции участников </w:t>
      </w:r>
      <w:r w:rsidR="0050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Олимпиады,  вынос</w:t>
      </w:r>
      <w:r w:rsidR="0097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</w:t>
      </w:r>
      <w:r w:rsidR="0097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апелляции, информиру</w:t>
      </w:r>
      <w:r w:rsidR="0097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участника Олимпиады, подавшего апелляцию, или его родителей (законных представителей) о принятом решении. 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8.9.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комиссия принимает одно из решений: </w:t>
      </w:r>
    </w:p>
    <w:p w:rsidR="00B60B84" w:rsidRDefault="005E1E15" w:rsidP="005E1E15">
      <w:pPr>
        <w:spacing w:after="13" w:line="268" w:lineRule="auto"/>
        <w:ind w:left="4" w:right="1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 отклонении апелляции и сохранении выставленных баллов;</w:t>
      </w:r>
    </w:p>
    <w:p w:rsidR="005E1E15" w:rsidRPr="005E1E15" w:rsidRDefault="005E1E15" w:rsidP="005E1E15">
      <w:pPr>
        <w:spacing w:after="13" w:line="268" w:lineRule="auto"/>
        <w:ind w:left="4" w:right="1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 удовлетворении апелляции и выставлении других баллов.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Черновики работ участников Олимпиады не проверяются и не учитываются.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5E1E15" w:rsidRPr="005E1E15" w:rsidRDefault="008D730A" w:rsidP="005E1E15">
      <w:pPr>
        <w:spacing w:after="13" w:line="268" w:lineRule="auto"/>
        <w:ind w:left="4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участников </w:t>
      </w:r>
      <w:r w:rsidR="0097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хранятся </w:t>
      </w:r>
      <w:r w:rsidR="005E1E15" w:rsidRPr="005E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год. </w:t>
      </w:r>
    </w:p>
    <w:p w:rsidR="005E1E15" w:rsidRDefault="005E1E15" w:rsidP="00CD0F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522" w:rsidRDefault="001F2522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920CD" w:rsidRDefault="00E920CD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920CD" w:rsidRDefault="00E920CD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920CD" w:rsidRDefault="00E920CD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5748" w:rsidRDefault="00035748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5801" w:rsidRDefault="00925801" w:rsidP="00C618E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925801" w:rsidSect="00E920CD">
      <w:pgSz w:w="11906" w:h="16838"/>
      <w:pgMar w:top="851" w:right="567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D9" w:rsidRDefault="00EB75D9" w:rsidP="003D3BE1">
      <w:pPr>
        <w:spacing w:after="0" w:line="240" w:lineRule="auto"/>
      </w:pPr>
      <w:r>
        <w:separator/>
      </w:r>
    </w:p>
  </w:endnote>
  <w:endnote w:type="continuationSeparator" w:id="0">
    <w:p w:rsidR="00EB75D9" w:rsidRDefault="00EB75D9" w:rsidP="003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D9" w:rsidRDefault="00EB75D9" w:rsidP="003D3BE1">
      <w:pPr>
        <w:spacing w:after="0" w:line="240" w:lineRule="auto"/>
      </w:pPr>
      <w:r>
        <w:separator/>
      </w:r>
    </w:p>
  </w:footnote>
  <w:footnote w:type="continuationSeparator" w:id="0">
    <w:p w:rsidR="00EB75D9" w:rsidRDefault="00EB75D9" w:rsidP="003D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18E"/>
    <w:multiLevelType w:val="hybridMultilevel"/>
    <w:tmpl w:val="0B04FF0A"/>
    <w:lvl w:ilvl="0" w:tplc="204C75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F66CC"/>
    <w:multiLevelType w:val="hybridMultilevel"/>
    <w:tmpl w:val="CD58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1B73"/>
    <w:multiLevelType w:val="multilevel"/>
    <w:tmpl w:val="E8080AE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6AB74FA2"/>
    <w:multiLevelType w:val="multilevel"/>
    <w:tmpl w:val="D6EE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1476DCB"/>
    <w:multiLevelType w:val="hybridMultilevel"/>
    <w:tmpl w:val="DBC01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12"/>
    <w:multiLevelType w:val="multilevel"/>
    <w:tmpl w:val="9D44A3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F2B"/>
    <w:rsid w:val="000073E5"/>
    <w:rsid w:val="00021DAA"/>
    <w:rsid w:val="000223F7"/>
    <w:rsid w:val="000271C3"/>
    <w:rsid w:val="00035748"/>
    <w:rsid w:val="00043AB2"/>
    <w:rsid w:val="00044585"/>
    <w:rsid w:val="00051CB3"/>
    <w:rsid w:val="00052955"/>
    <w:rsid w:val="00054597"/>
    <w:rsid w:val="000555F1"/>
    <w:rsid w:val="00060D60"/>
    <w:rsid w:val="00065D47"/>
    <w:rsid w:val="00066AFD"/>
    <w:rsid w:val="00081DEE"/>
    <w:rsid w:val="000B03D7"/>
    <w:rsid w:val="000B3A2A"/>
    <w:rsid w:val="000C43D2"/>
    <w:rsid w:val="000D46F7"/>
    <w:rsid w:val="000E040E"/>
    <w:rsid w:val="000E0C88"/>
    <w:rsid w:val="000E3AB0"/>
    <w:rsid w:val="000E4636"/>
    <w:rsid w:val="000F0EDE"/>
    <w:rsid w:val="000F1F7E"/>
    <w:rsid w:val="000F45BE"/>
    <w:rsid w:val="00104E73"/>
    <w:rsid w:val="00105D01"/>
    <w:rsid w:val="001063A1"/>
    <w:rsid w:val="0010796C"/>
    <w:rsid w:val="00112215"/>
    <w:rsid w:val="001154B9"/>
    <w:rsid w:val="00115776"/>
    <w:rsid w:val="00130D9C"/>
    <w:rsid w:val="001331E5"/>
    <w:rsid w:val="0014409D"/>
    <w:rsid w:val="00154905"/>
    <w:rsid w:val="00155621"/>
    <w:rsid w:val="00160977"/>
    <w:rsid w:val="00160C47"/>
    <w:rsid w:val="00161062"/>
    <w:rsid w:val="0016258B"/>
    <w:rsid w:val="00166948"/>
    <w:rsid w:val="00166BF7"/>
    <w:rsid w:val="0017055B"/>
    <w:rsid w:val="00176F8E"/>
    <w:rsid w:val="001773D5"/>
    <w:rsid w:val="001834A9"/>
    <w:rsid w:val="0019015F"/>
    <w:rsid w:val="001A644E"/>
    <w:rsid w:val="001B58AB"/>
    <w:rsid w:val="001C28E2"/>
    <w:rsid w:val="001D3A50"/>
    <w:rsid w:val="001E21A3"/>
    <w:rsid w:val="001E2812"/>
    <w:rsid w:val="001E4562"/>
    <w:rsid w:val="001E7723"/>
    <w:rsid w:val="001F2522"/>
    <w:rsid w:val="001F2A6A"/>
    <w:rsid w:val="001F2F86"/>
    <w:rsid w:val="001F4286"/>
    <w:rsid w:val="001F4BB6"/>
    <w:rsid w:val="001F5CC1"/>
    <w:rsid w:val="00201C69"/>
    <w:rsid w:val="00202C4B"/>
    <w:rsid w:val="00210125"/>
    <w:rsid w:val="002138B8"/>
    <w:rsid w:val="0022361F"/>
    <w:rsid w:val="002316CA"/>
    <w:rsid w:val="002339BC"/>
    <w:rsid w:val="00236B66"/>
    <w:rsid w:val="002406E4"/>
    <w:rsid w:val="00252CCA"/>
    <w:rsid w:val="00253EF5"/>
    <w:rsid w:val="002563D0"/>
    <w:rsid w:val="00266BA1"/>
    <w:rsid w:val="00273FE8"/>
    <w:rsid w:val="002749D3"/>
    <w:rsid w:val="002801B2"/>
    <w:rsid w:val="0028283E"/>
    <w:rsid w:val="00291392"/>
    <w:rsid w:val="002946E6"/>
    <w:rsid w:val="00296C12"/>
    <w:rsid w:val="002A33AE"/>
    <w:rsid w:val="002A531D"/>
    <w:rsid w:val="002B054E"/>
    <w:rsid w:val="002B61E0"/>
    <w:rsid w:val="002C09C6"/>
    <w:rsid w:val="002C22F0"/>
    <w:rsid w:val="002C2541"/>
    <w:rsid w:val="002D0BB3"/>
    <w:rsid w:val="002D533A"/>
    <w:rsid w:val="002D6D38"/>
    <w:rsid w:val="003074BB"/>
    <w:rsid w:val="00311C99"/>
    <w:rsid w:val="0032467E"/>
    <w:rsid w:val="003256C4"/>
    <w:rsid w:val="00331902"/>
    <w:rsid w:val="003434F5"/>
    <w:rsid w:val="003566C5"/>
    <w:rsid w:val="00366B44"/>
    <w:rsid w:val="0037235C"/>
    <w:rsid w:val="00373C17"/>
    <w:rsid w:val="003778FD"/>
    <w:rsid w:val="00384ED1"/>
    <w:rsid w:val="00386567"/>
    <w:rsid w:val="00387272"/>
    <w:rsid w:val="00392F68"/>
    <w:rsid w:val="00393F98"/>
    <w:rsid w:val="00396713"/>
    <w:rsid w:val="003972F7"/>
    <w:rsid w:val="00397C7A"/>
    <w:rsid w:val="003A05F4"/>
    <w:rsid w:val="003A47B5"/>
    <w:rsid w:val="003B13D7"/>
    <w:rsid w:val="003C051E"/>
    <w:rsid w:val="003C69A4"/>
    <w:rsid w:val="003D3BE1"/>
    <w:rsid w:val="003E0890"/>
    <w:rsid w:val="003F5906"/>
    <w:rsid w:val="00405EE9"/>
    <w:rsid w:val="00407663"/>
    <w:rsid w:val="00413F37"/>
    <w:rsid w:val="004262C3"/>
    <w:rsid w:val="00440D78"/>
    <w:rsid w:val="00440FD1"/>
    <w:rsid w:val="00441F0D"/>
    <w:rsid w:val="00442F2A"/>
    <w:rsid w:val="0044460B"/>
    <w:rsid w:val="00446692"/>
    <w:rsid w:val="004576E5"/>
    <w:rsid w:val="00461951"/>
    <w:rsid w:val="00463B71"/>
    <w:rsid w:val="00467075"/>
    <w:rsid w:val="004677C7"/>
    <w:rsid w:val="00484B6C"/>
    <w:rsid w:val="00486303"/>
    <w:rsid w:val="00487056"/>
    <w:rsid w:val="004871F5"/>
    <w:rsid w:val="004931F0"/>
    <w:rsid w:val="00496173"/>
    <w:rsid w:val="004A5B94"/>
    <w:rsid w:val="004A61E1"/>
    <w:rsid w:val="004A7D50"/>
    <w:rsid w:val="004B4C2A"/>
    <w:rsid w:val="004C14F1"/>
    <w:rsid w:val="004D5776"/>
    <w:rsid w:val="004D7147"/>
    <w:rsid w:val="004D7E13"/>
    <w:rsid w:val="004E42BE"/>
    <w:rsid w:val="004F0251"/>
    <w:rsid w:val="004F10D2"/>
    <w:rsid w:val="004F63BD"/>
    <w:rsid w:val="004F6B66"/>
    <w:rsid w:val="005065DF"/>
    <w:rsid w:val="005100E1"/>
    <w:rsid w:val="00517F36"/>
    <w:rsid w:val="00523076"/>
    <w:rsid w:val="00526DFA"/>
    <w:rsid w:val="00527FF9"/>
    <w:rsid w:val="00534141"/>
    <w:rsid w:val="00537A20"/>
    <w:rsid w:val="00541C4E"/>
    <w:rsid w:val="00546954"/>
    <w:rsid w:val="005523FA"/>
    <w:rsid w:val="00553FB1"/>
    <w:rsid w:val="00554ACF"/>
    <w:rsid w:val="00565235"/>
    <w:rsid w:val="00565D2B"/>
    <w:rsid w:val="0057162B"/>
    <w:rsid w:val="005765B5"/>
    <w:rsid w:val="00577811"/>
    <w:rsid w:val="0058469A"/>
    <w:rsid w:val="005878A7"/>
    <w:rsid w:val="005919FE"/>
    <w:rsid w:val="005A1A6B"/>
    <w:rsid w:val="005A326B"/>
    <w:rsid w:val="005A3426"/>
    <w:rsid w:val="005A51F6"/>
    <w:rsid w:val="005A6BB7"/>
    <w:rsid w:val="005C275F"/>
    <w:rsid w:val="005C35C8"/>
    <w:rsid w:val="005C3A70"/>
    <w:rsid w:val="005C4526"/>
    <w:rsid w:val="005D04AF"/>
    <w:rsid w:val="005D33FA"/>
    <w:rsid w:val="005D343F"/>
    <w:rsid w:val="005D3DFE"/>
    <w:rsid w:val="005D46ED"/>
    <w:rsid w:val="005E1E15"/>
    <w:rsid w:val="005E288C"/>
    <w:rsid w:val="005E6796"/>
    <w:rsid w:val="0060413F"/>
    <w:rsid w:val="00605552"/>
    <w:rsid w:val="006121CB"/>
    <w:rsid w:val="00612339"/>
    <w:rsid w:val="00613D73"/>
    <w:rsid w:val="006216D9"/>
    <w:rsid w:val="006235DC"/>
    <w:rsid w:val="0062481D"/>
    <w:rsid w:val="00632860"/>
    <w:rsid w:val="0064169D"/>
    <w:rsid w:val="006436D4"/>
    <w:rsid w:val="00650CEF"/>
    <w:rsid w:val="00652AAD"/>
    <w:rsid w:val="006537F6"/>
    <w:rsid w:val="00670E9B"/>
    <w:rsid w:val="00671D95"/>
    <w:rsid w:val="00682571"/>
    <w:rsid w:val="00683ACC"/>
    <w:rsid w:val="00683BD2"/>
    <w:rsid w:val="006851E7"/>
    <w:rsid w:val="00686C52"/>
    <w:rsid w:val="00691A28"/>
    <w:rsid w:val="00694575"/>
    <w:rsid w:val="006A2607"/>
    <w:rsid w:val="006B1D03"/>
    <w:rsid w:val="006B244D"/>
    <w:rsid w:val="006B6F27"/>
    <w:rsid w:val="006C35DD"/>
    <w:rsid w:val="006C3F2A"/>
    <w:rsid w:val="006D20AA"/>
    <w:rsid w:val="006D26D7"/>
    <w:rsid w:val="006D5CDD"/>
    <w:rsid w:val="006E6339"/>
    <w:rsid w:val="006E692A"/>
    <w:rsid w:val="006F2C1D"/>
    <w:rsid w:val="006F313F"/>
    <w:rsid w:val="006F392F"/>
    <w:rsid w:val="006F715D"/>
    <w:rsid w:val="007047EE"/>
    <w:rsid w:val="00712BA9"/>
    <w:rsid w:val="00712E46"/>
    <w:rsid w:val="007207A3"/>
    <w:rsid w:val="0072331F"/>
    <w:rsid w:val="007258F0"/>
    <w:rsid w:val="0072668E"/>
    <w:rsid w:val="007379F8"/>
    <w:rsid w:val="00740D87"/>
    <w:rsid w:val="0074172B"/>
    <w:rsid w:val="00745543"/>
    <w:rsid w:val="00746AEB"/>
    <w:rsid w:val="00751791"/>
    <w:rsid w:val="00755A7C"/>
    <w:rsid w:val="00761C33"/>
    <w:rsid w:val="00774B0A"/>
    <w:rsid w:val="00774FFF"/>
    <w:rsid w:val="00777517"/>
    <w:rsid w:val="00782C0E"/>
    <w:rsid w:val="0078565A"/>
    <w:rsid w:val="007874D1"/>
    <w:rsid w:val="00791FB7"/>
    <w:rsid w:val="0079200F"/>
    <w:rsid w:val="00792642"/>
    <w:rsid w:val="007B2813"/>
    <w:rsid w:val="007B45C8"/>
    <w:rsid w:val="007B47C7"/>
    <w:rsid w:val="007B6556"/>
    <w:rsid w:val="007E5EFA"/>
    <w:rsid w:val="007E7D8B"/>
    <w:rsid w:val="007F3108"/>
    <w:rsid w:val="007F6B99"/>
    <w:rsid w:val="007F6D85"/>
    <w:rsid w:val="007F7628"/>
    <w:rsid w:val="00802641"/>
    <w:rsid w:val="00805204"/>
    <w:rsid w:val="00815636"/>
    <w:rsid w:val="00824642"/>
    <w:rsid w:val="00826785"/>
    <w:rsid w:val="00832B56"/>
    <w:rsid w:val="008358B1"/>
    <w:rsid w:val="008414BB"/>
    <w:rsid w:val="008448F4"/>
    <w:rsid w:val="00850329"/>
    <w:rsid w:val="00850E87"/>
    <w:rsid w:val="00861428"/>
    <w:rsid w:val="008632E3"/>
    <w:rsid w:val="0087074D"/>
    <w:rsid w:val="00881AD9"/>
    <w:rsid w:val="00881F1A"/>
    <w:rsid w:val="0088255A"/>
    <w:rsid w:val="008854AA"/>
    <w:rsid w:val="00885BCD"/>
    <w:rsid w:val="008866B7"/>
    <w:rsid w:val="0089504A"/>
    <w:rsid w:val="0089583C"/>
    <w:rsid w:val="008A54D6"/>
    <w:rsid w:val="008A5B71"/>
    <w:rsid w:val="008B05F6"/>
    <w:rsid w:val="008D60FB"/>
    <w:rsid w:val="008D730A"/>
    <w:rsid w:val="008E1832"/>
    <w:rsid w:val="008E1955"/>
    <w:rsid w:val="008E5F83"/>
    <w:rsid w:val="008F372A"/>
    <w:rsid w:val="008F4BAD"/>
    <w:rsid w:val="00901305"/>
    <w:rsid w:val="00901D89"/>
    <w:rsid w:val="009033FB"/>
    <w:rsid w:val="00907112"/>
    <w:rsid w:val="0091037D"/>
    <w:rsid w:val="00915D99"/>
    <w:rsid w:val="009175A9"/>
    <w:rsid w:val="009216A1"/>
    <w:rsid w:val="00922C6F"/>
    <w:rsid w:val="00925801"/>
    <w:rsid w:val="00926A6B"/>
    <w:rsid w:val="00930DAD"/>
    <w:rsid w:val="00942CBA"/>
    <w:rsid w:val="00943CC7"/>
    <w:rsid w:val="0095774E"/>
    <w:rsid w:val="00960A0A"/>
    <w:rsid w:val="00967227"/>
    <w:rsid w:val="00971056"/>
    <w:rsid w:val="009728E1"/>
    <w:rsid w:val="00977BF5"/>
    <w:rsid w:val="00977C22"/>
    <w:rsid w:val="00977E60"/>
    <w:rsid w:val="0098223E"/>
    <w:rsid w:val="009833EE"/>
    <w:rsid w:val="00986CFF"/>
    <w:rsid w:val="00990E19"/>
    <w:rsid w:val="0099340E"/>
    <w:rsid w:val="00994F2B"/>
    <w:rsid w:val="00996E22"/>
    <w:rsid w:val="009A0224"/>
    <w:rsid w:val="009B26D8"/>
    <w:rsid w:val="009B28F9"/>
    <w:rsid w:val="009C621E"/>
    <w:rsid w:val="009D0BD9"/>
    <w:rsid w:val="009E232D"/>
    <w:rsid w:val="009E7B2C"/>
    <w:rsid w:val="009F380A"/>
    <w:rsid w:val="009F3EBA"/>
    <w:rsid w:val="009F455A"/>
    <w:rsid w:val="009F4977"/>
    <w:rsid w:val="00A05660"/>
    <w:rsid w:val="00A05BD2"/>
    <w:rsid w:val="00A072F5"/>
    <w:rsid w:val="00A23760"/>
    <w:rsid w:val="00A27F3B"/>
    <w:rsid w:val="00A33F6D"/>
    <w:rsid w:val="00A3447A"/>
    <w:rsid w:val="00A3693C"/>
    <w:rsid w:val="00A36A54"/>
    <w:rsid w:val="00A431E9"/>
    <w:rsid w:val="00A435D0"/>
    <w:rsid w:val="00A43AB4"/>
    <w:rsid w:val="00A450C7"/>
    <w:rsid w:val="00A60286"/>
    <w:rsid w:val="00A67C46"/>
    <w:rsid w:val="00A80079"/>
    <w:rsid w:val="00A852A0"/>
    <w:rsid w:val="00A85655"/>
    <w:rsid w:val="00A861C0"/>
    <w:rsid w:val="00AA27BB"/>
    <w:rsid w:val="00AB755A"/>
    <w:rsid w:val="00AD3AE9"/>
    <w:rsid w:val="00AD4F1D"/>
    <w:rsid w:val="00AD59F2"/>
    <w:rsid w:val="00AD63DC"/>
    <w:rsid w:val="00AE267F"/>
    <w:rsid w:val="00AE48AC"/>
    <w:rsid w:val="00AE5611"/>
    <w:rsid w:val="00AE5A7A"/>
    <w:rsid w:val="00AE7F5C"/>
    <w:rsid w:val="00AF7120"/>
    <w:rsid w:val="00AF72ED"/>
    <w:rsid w:val="00B031FE"/>
    <w:rsid w:val="00B034DC"/>
    <w:rsid w:val="00B03FD0"/>
    <w:rsid w:val="00B04CD3"/>
    <w:rsid w:val="00B124D5"/>
    <w:rsid w:val="00B1545A"/>
    <w:rsid w:val="00B17206"/>
    <w:rsid w:val="00B23CED"/>
    <w:rsid w:val="00B254A6"/>
    <w:rsid w:val="00B315FA"/>
    <w:rsid w:val="00B354BF"/>
    <w:rsid w:val="00B357D5"/>
    <w:rsid w:val="00B372AF"/>
    <w:rsid w:val="00B40231"/>
    <w:rsid w:val="00B510A0"/>
    <w:rsid w:val="00B52FB5"/>
    <w:rsid w:val="00B56151"/>
    <w:rsid w:val="00B60B84"/>
    <w:rsid w:val="00B629A7"/>
    <w:rsid w:val="00B62B8B"/>
    <w:rsid w:val="00B63D45"/>
    <w:rsid w:val="00B645EA"/>
    <w:rsid w:val="00B66A23"/>
    <w:rsid w:val="00B71C5C"/>
    <w:rsid w:val="00B724D1"/>
    <w:rsid w:val="00B73352"/>
    <w:rsid w:val="00B7689C"/>
    <w:rsid w:val="00B8028C"/>
    <w:rsid w:val="00B82BF9"/>
    <w:rsid w:val="00B86A87"/>
    <w:rsid w:val="00B87153"/>
    <w:rsid w:val="00B97D3F"/>
    <w:rsid w:val="00BB3B1F"/>
    <w:rsid w:val="00BC4ECE"/>
    <w:rsid w:val="00BC5931"/>
    <w:rsid w:val="00BD13EF"/>
    <w:rsid w:val="00BE45D5"/>
    <w:rsid w:val="00BE536E"/>
    <w:rsid w:val="00BF5966"/>
    <w:rsid w:val="00BF6197"/>
    <w:rsid w:val="00BF7DC5"/>
    <w:rsid w:val="00BF7FA0"/>
    <w:rsid w:val="00C00E54"/>
    <w:rsid w:val="00C02A9E"/>
    <w:rsid w:val="00C05299"/>
    <w:rsid w:val="00C05A89"/>
    <w:rsid w:val="00C077EE"/>
    <w:rsid w:val="00C102EF"/>
    <w:rsid w:val="00C106CC"/>
    <w:rsid w:val="00C16C72"/>
    <w:rsid w:val="00C270D6"/>
    <w:rsid w:val="00C325ED"/>
    <w:rsid w:val="00C504CE"/>
    <w:rsid w:val="00C5394A"/>
    <w:rsid w:val="00C606D6"/>
    <w:rsid w:val="00C60D0F"/>
    <w:rsid w:val="00C61528"/>
    <w:rsid w:val="00C617BA"/>
    <w:rsid w:val="00C618EB"/>
    <w:rsid w:val="00C64146"/>
    <w:rsid w:val="00C64D40"/>
    <w:rsid w:val="00C66224"/>
    <w:rsid w:val="00C71BB8"/>
    <w:rsid w:val="00C74F5F"/>
    <w:rsid w:val="00C7513C"/>
    <w:rsid w:val="00C8241A"/>
    <w:rsid w:val="00C825AB"/>
    <w:rsid w:val="00C840ED"/>
    <w:rsid w:val="00C967A4"/>
    <w:rsid w:val="00CA42C3"/>
    <w:rsid w:val="00CB0D0B"/>
    <w:rsid w:val="00CC550C"/>
    <w:rsid w:val="00CD0FA1"/>
    <w:rsid w:val="00CD2B34"/>
    <w:rsid w:val="00CD4367"/>
    <w:rsid w:val="00CD60A8"/>
    <w:rsid w:val="00CE6E25"/>
    <w:rsid w:val="00CF3299"/>
    <w:rsid w:val="00CF54C5"/>
    <w:rsid w:val="00CF711D"/>
    <w:rsid w:val="00D001C0"/>
    <w:rsid w:val="00D00828"/>
    <w:rsid w:val="00D07757"/>
    <w:rsid w:val="00D15A4E"/>
    <w:rsid w:val="00D2743A"/>
    <w:rsid w:val="00D342C7"/>
    <w:rsid w:val="00D36E15"/>
    <w:rsid w:val="00D40FC8"/>
    <w:rsid w:val="00D410AE"/>
    <w:rsid w:val="00D42B09"/>
    <w:rsid w:val="00D46A0B"/>
    <w:rsid w:val="00D475F4"/>
    <w:rsid w:val="00D47D8E"/>
    <w:rsid w:val="00D52F19"/>
    <w:rsid w:val="00D5742D"/>
    <w:rsid w:val="00D6578C"/>
    <w:rsid w:val="00D6667B"/>
    <w:rsid w:val="00D72010"/>
    <w:rsid w:val="00D828D6"/>
    <w:rsid w:val="00D85361"/>
    <w:rsid w:val="00D90193"/>
    <w:rsid w:val="00D9071C"/>
    <w:rsid w:val="00D90C5E"/>
    <w:rsid w:val="00D931B8"/>
    <w:rsid w:val="00DA2C7D"/>
    <w:rsid w:val="00DA4BB1"/>
    <w:rsid w:val="00DB59CD"/>
    <w:rsid w:val="00DC5051"/>
    <w:rsid w:val="00DC746C"/>
    <w:rsid w:val="00DD4F6B"/>
    <w:rsid w:val="00DE33C3"/>
    <w:rsid w:val="00DE3683"/>
    <w:rsid w:val="00DE6F2F"/>
    <w:rsid w:val="00DE78F1"/>
    <w:rsid w:val="00DE7C7A"/>
    <w:rsid w:val="00DF1009"/>
    <w:rsid w:val="00DF405D"/>
    <w:rsid w:val="00DF5B02"/>
    <w:rsid w:val="00E01A77"/>
    <w:rsid w:val="00E01E05"/>
    <w:rsid w:val="00E026CF"/>
    <w:rsid w:val="00E027B3"/>
    <w:rsid w:val="00E12903"/>
    <w:rsid w:val="00E129FA"/>
    <w:rsid w:val="00E16A31"/>
    <w:rsid w:val="00E17BE8"/>
    <w:rsid w:val="00E21018"/>
    <w:rsid w:val="00E24E44"/>
    <w:rsid w:val="00E315DD"/>
    <w:rsid w:val="00E35976"/>
    <w:rsid w:val="00E4384D"/>
    <w:rsid w:val="00E46562"/>
    <w:rsid w:val="00E51449"/>
    <w:rsid w:val="00E52C05"/>
    <w:rsid w:val="00E562D0"/>
    <w:rsid w:val="00E56CFF"/>
    <w:rsid w:val="00E60F59"/>
    <w:rsid w:val="00E6174A"/>
    <w:rsid w:val="00E6674F"/>
    <w:rsid w:val="00E701C7"/>
    <w:rsid w:val="00E7077C"/>
    <w:rsid w:val="00E75DCD"/>
    <w:rsid w:val="00E762A3"/>
    <w:rsid w:val="00E76344"/>
    <w:rsid w:val="00E920CD"/>
    <w:rsid w:val="00E94F95"/>
    <w:rsid w:val="00E97453"/>
    <w:rsid w:val="00EB2521"/>
    <w:rsid w:val="00EB75D9"/>
    <w:rsid w:val="00EB76E4"/>
    <w:rsid w:val="00EC4ECC"/>
    <w:rsid w:val="00EC5922"/>
    <w:rsid w:val="00ED697C"/>
    <w:rsid w:val="00EE185E"/>
    <w:rsid w:val="00EE37B1"/>
    <w:rsid w:val="00EE6077"/>
    <w:rsid w:val="00EF34EC"/>
    <w:rsid w:val="00F003DB"/>
    <w:rsid w:val="00F17F85"/>
    <w:rsid w:val="00F23848"/>
    <w:rsid w:val="00F26F9D"/>
    <w:rsid w:val="00F27462"/>
    <w:rsid w:val="00F27A3B"/>
    <w:rsid w:val="00F30BF5"/>
    <w:rsid w:val="00F4032F"/>
    <w:rsid w:val="00F44B2E"/>
    <w:rsid w:val="00F532E1"/>
    <w:rsid w:val="00F65E80"/>
    <w:rsid w:val="00F65FDB"/>
    <w:rsid w:val="00F73703"/>
    <w:rsid w:val="00F84E47"/>
    <w:rsid w:val="00F87E05"/>
    <w:rsid w:val="00F93CE7"/>
    <w:rsid w:val="00F97AAE"/>
    <w:rsid w:val="00FA09B4"/>
    <w:rsid w:val="00FA40AD"/>
    <w:rsid w:val="00FA4FE9"/>
    <w:rsid w:val="00FB234C"/>
    <w:rsid w:val="00FB4036"/>
    <w:rsid w:val="00FB48C1"/>
    <w:rsid w:val="00FC05F7"/>
    <w:rsid w:val="00FC2178"/>
    <w:rsid w:val="00FC67B8"/>
    <w:rsid w:val="00FD2B02"/>
    <w:rsid w:val="00FD77D6"/>
    <w:rsid w:val="00FD7D3A"/>
    <w:rsid w:val="00FE3FA2"/>
    <w:rsid w:val="00FE7E48"/>
    <w:rsid w:val="00FF362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10E9-A64C-4A36-BCBF-404EE91C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B9"/>
  </w:style>
  <w:style w:type="paragraph" w:styleId="1">
    <w:name w:val="heading 1"/>
    <w:basedOn w:val="a"/>
    <w:next w:val="a"/>
    <w:link w:val="10"/>
    <w:uiPriority w:val="9"/>
    <w:qFormat/>
    <w:rsid w:val="005E1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BE1"/>
  </w:style>
  <w:style w:type="paragraph" w:styleId="a7">
    <w:name w:val="footer"/>
    <w:basedOn w:val="a"/>
    <w:link w:val="a8"/>
    <w:uiPriority w:val="99"/>
    <w:unhideWhenUsed/>
    <w:rsid w:val="003D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BE1"/>
  </w:style>
  <w:style w:type="paragraph" w:styleId="a9">
    <w:name w:val="List Paragraph"/>
    <w:basedOn w:val="a"/>
    <w:uiPriority w:val="34"/>
    <w:qFormat/>
    <w:rsid w:val="005878A7"/>
    <w:pPr>
      <w:ind w:left="720"/>
      <w:contextualSpacing/>
    </w:pPr>
  </w:style>
  <w:style w:type="paragraph" w:styleId="aa">
    <w:name w:val="No Spacing"/>
    <w:link w:val="ab"/>
    <w:uiPriority w:val="1"/>
    <w:qFormat/>
    <w:rsid w:val="00CF54C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F54C5"/>
  </w:style>
  <w:style w:type="character" w:styleId="ac">
    <w:name w:val="Hyperlink"/>
    <w:basedOn w:val="a0"/>
    <w:uiPriority w:val="99"/>
    <w:semiHidden/>
    <w:unhideWhenUsed/>
    <w:rsid w:val="00D85361"/>
    <w:rPr>
      <w:color w:val="0000FF"/>
      <w:u w:val="single"/>
    </w:rPr>
  </w:style>
  <w:style w:type="table" w:styleId="ad">
    <w:name w:val="Table Grid"/>
    <w:basedOn w:val="a1"/>
    <w:uiPriority w:val="59"/>
    <w:rsid w:val="006F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1E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vlad.osedu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2604-B75D-4DFC-BB6E-D9454E1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Белла Фидарова</cp:lastModifiedBy>
  <cp:revision>324</cp:revision>
  <cp:lastPrinted>2019-09-25T06:32:00Z</cp:lastPrinted>
  <dcterms:created xsi:type="dcterms:W3CDTF">2013-12-18T10:33:00Z</dcterms:created>
  <dcterms:modified xsi:type="dcterms:W3CDTF">2019-10-08T06:54:00Z</dcterms:modified>
</cp:coreProperties>
</file>